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FA6F9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  <w:r w:rsidRPr="00594538">
        <w:rPr>
          <w:rFonts w:eastAsia="Calibri" w:cs="Times New Roman"/>
          <w:b/>
          <w:sz w:val="32"/>
          <w:szCs w:val="32"/>
        </w:rPr>
        <w:t>Кировский районный</w:t>
      </w:r>
    </w:p>
    <w:p w14:paraId="7DE579A4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  <w:r w:rsidRPr="00594538">
        <w:rPr>
          <w:rFonts w:eastAsia="Calibri" w:cs="Times New Roman"/>
          <w:b/>
          <w:sz w:val="32"/>
          <w:szCs w:val="32"/>
        </w:rPr>
        <w:t>ИСПОЛНИТЕЛЬНЫЙ КОМИТЕТ</w:t>
      </w:r>
    </w:p>
    <w:p w14:paraId="67788AF4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</w:p>
    <w:p w14:paraId="16778E95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  <w:r w:rsidRPr="00594538">
        <w:rPr>
          <w:rFonts w:eastAsia="Calibri" w:cs="Times New Roman"/>
          <w:b/>
          <w:sz w:val="32"/>
          <w:szCs w:val="32"/>
        </w:rPr>
        <w:t>ОТДЕЛ ИДЕОЛОГИЧЕСКОЙ РАБОТЫ</w:t>
      </w:r>
    </w:p>
    <w:p w14:paraId="03A598BD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  <w:r w:rsidRPr="00594538">
        <w:rPr>
          <w:rFonts w:eastAsia="Calibri" w:cs="Times New Roman"/>
          <w:b/>
          <w:sz w:val="32"/>
          <w:szCs w:val="32"/>
        </w:rPr>
        <w:t>И ПО ДЕЛАМ МОЛОДЕЖИ</w:t>
      </w:r>
    </w:p>
    <w:p w14:paraId="02E13D64" w14:textId="77777777" w:rsidR="004B2FAD" w:rsidRPr="00594538" w:rsidRDefault="004B2FAD" w:rsidP="004B2FAD">
      <w:pPr>
        <w:rPr>
          <w:rFonts w:eastAsia="Calibri" w:cs="Times New Roman"/>
          <w:b/>
          <w:sz w:val="32"/>
          <w:szCs w:val="32"/>
        </w:rPr>
      </w:pPr>
    </w:p>
    <w:p w14:paraId="15FCD7AF" w14:textId="77777777" w:rsidR="004B2FAD" w:rsidRPr="00594538" w:rsidRDefault="004B2FAD" w:rsidP="004B2FAD">
      <w:pPr>
        <w:rPr>
          <w:rFonts w:eastAsia="Calibri" w:cs="Times New Roman"/>
          <w:b/>
          <w:sz w:val="32"/>
          <w:szCs w:val="32"/>
        </w:rPr>
      </w:pPr>
    </w:p>
    <w:p w14:paraId="1FEB0A74" w14:textId="77777777" w:rsidR="004B2FAD" w:rsidRPr="00594538" w:rsidRDefault="004B2FAD" w:rsidP="004B2FAD">
      <w:pPr>
        <w:rPr>
          <w:rFonts w:eastAsia="Calibri" w:cs="Times New Roman"/>
          <w:b/>
          <w:sz w:val="32"/>
          <w:szCs w:val="32"/>
        </w:rPr>
      </w:pPr>
    </w:p>
    <w:p w14:paraId="16FCBF43" w14:textId="77777777" w:rsidR="004B2FAD" w:rsidRPr="00594538" w:rsidRDefault="004B2FAD" w:rsidP="004B2FAD">
      <w:pPr>
        <w:rPr>
          <w:rFonts w:eastAsia="Calibri" w:cs="Times New Roman"/>
          <w:b/>
          <w:sz w:val="32"/>
          <w:szCs w:val="32"/>
        </w:rPr>
      </w:pPr>
    </w:p>
    <w:p w14:paraId="79422CE0" w14:textId="77777777" w:rsidR="004B2FAD" w:rsidRPr="00594538" w:rsidRDefault="004B2FAD" w:rsidP="004B2FAD">
      <w:pPr>
        <w:rPr>
          <w:rFonts w:eastAsia="Calibri" w:cs="Times New Roman"/>
          <w:b/>
          <w:sz w:val="32"/>
          <w:szCs w:val="32"/>
        </w:rPr>
      </w:pPr>
    </w:p>
    <w:p w14:paraId="7AC08EC6" w14:textId="77777777" w:rsidR="004B2FAD" w:rsidRPr="00594538" w:rsidRDefault="004B2FAD" w:rsidP="004B2FAD">
      <w:pPr>
        <w:rPr>
          <w:rFonts w:eastAsia="Calibri" w:cs="Times New Roman"/>
          <w:b/>
          <w:sz w:val="32"/>
          <w:szCs w:val="32"/>
        </w:rPr>
      </w:pPr>
    </w:p>
    <w:p w14:paraId="48323671" w14:textId="03C1C953" w:rsidR="004B2FAD" w:rsidRDefault="008F2C38" w:rsidP="004B2FAD">
      <w:pPr>
        <w:spacing w:after="0" w:line="240" w:lineRule="auto"/>
        <w:jc w:val="center"/>
        <w:rPr>
          <w:rFonts w:eastAsia="Times New Roman" w:cs="Times New Roman"/>
          <w:b/>
          <w:spacing w:val="-10"/>
          <w:sz w:val="32"/>
          <w:szCs w:val="32"/>
          <w:lang w:val="be-BY" w:eastAsia="ru-RU"/>
        </w:rPr>
      </w:pPr>
      <w:r>
        <w:rPr>
          <w:rFonts w:eastAsia="Times New Roman" w:cs="Times New Roman"/>
          <w:b/>
          <w:spacing w:val="-10"/>
          <w:sz w:val="32"/>
          <w:szCs w:val="32"/>
          <w:lang w:val="be-BY" w:eastAsia="ru-RU"/>
        </w:rPr>
        <w:t>ПАМЯТЬ ВО ИМЯ БУДУЩЕГО</w:t>
      </w:r>
    </w:p>
    <w:p w14:paraId="043DCA3B" w14:textId="4D378DB9" w:rsidR="008F2C38" w:rsidRPr="00131FFF" w:rsidRDefault="008F2C38" w:rsidP="008F2C38">
      <w:pPr>
        <w:spacing w:line="280" w:lineRule="exact"/>
        <w:jc w:val="center"/>
        <w:rPr>
          <w:b/>
          <w:sz w:val="30"/>
          <w:szCs w:val="30"/>
        </w:rPr>
      </w:pPr>
      <w:r>
        <w:rPr>
          <w:rFonts w:eastAsia="Times New Roman" w:cs="Times New Roman"/>
          <w:b/>
          <w:spacing w:val="-10"/>
          <w:sz w:val="32"/>
          <w:szCs w:val="32"/>
          <w:lang w:val="be-BY" w:eastAsia="ru-RU"/>
        </w:rPr>
        <w:t>(</w:t>
      </w:r>
      <w:r w:rsidRPr="00131FFF">
        <w:rPr>
          <w:b/>
          <w:sz w:val="30"/>
          <w:szCs w:val="30"/>
        </w:rPr>
        <w:t>к 85-й годовщине начала Великой Отечественной войны)</w:t>
      </w:r>
    </w:p>
    <w:p w14:paraId="3C55372A" w14:textId="4027CC0B" w:rsidR="008F2C38" w:rsidRPr="00107AF4" w:rsidRDefault="008F2C38" w:rsidP="004B2FAD">
      <w:pPr>
        <w:spacing w:after="0" w:line="240" w:lineRule="auto"/>
        <w:jc w:val="center"/>
        <w:rPr>
          <w:rFonts w:eastAsia="Times New Roman" w:cs="Times New Roman"/>
          <w:b/>
          <w:spacing w:val="-10"/>
          <w:sz w:val="32"/>
          <w:szCs w:val="32"/>
          <w:lang w:eastAsia="ru-RU"/>
        </w:rPr>
      </w:pPr>
      <w:bookmarkStart w:id="0" w:name="_GoBack"/>
      <w:bookmarkEnd w:id="0"/>
    </w:p>
    <w:p w14:paraId="495F7846" w14:textId="77777777" w:rsidR="004B2FAD" w:rsidRPr="000A1279" w:rsidRDefault="004B2FAD" w:rsidP="004B2FAD">
      <w:pPr>
        <w:jc w:val="center"/>
        <w:rPr>
          <w:rFonts w:cs="Times New Roman"/>
          <w:b/>
          <w:sz w:val="32"/>
          <w:szCs w:val="32"/>
          <w:lang w:val="be-BY"/>
        </w:rPr>
      </w:pPr>
    </w:p>
    <w:p w14:paraId="6E95EC7E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  <w:r w:rsidRPr="00594538">
        <w:rPr>
          <w:rFonts w:eastAsia="Calibri" w:cs="Times New Roman"/>
          <w:b/>
          <w:sz w:val="32"/>
          <w:szCs w:val="32"/>
        </w:rPr>
        <w:t>материал для информационно-пропагандистских групп</w:t>
      </w:r>
    </w:p>
    <w:p w14:paraId="089EA087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</w:p>
    <w:p w14:paraId="48810D2B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</w:p>
    <w:p w14:paraId="19E31852" w14:textId="77777777" w:rsidR="004B2FAD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</w:p>
    <w:p w14:paraId="3828B245" w14:textId="77777777" w:rsidR="004B2FAD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</w:p>
    <w:p w14:paraId="0C4BC88D" w14:textId="77777777" w:rsidR="004B2FAD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</w:p>
    <w:p w14:paraId="525987A3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</w:p>
    <w:p w14:paraId="4FB55DD1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</w:p>
    <w:p w14:paraId="7BDD0073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</w:p>
    <w:p w14:paraId="686740B3" w14:textId="77777777" w:rsidR="004B2FAD" w:rsidRPr="00594538" w:rsidRDefault="004B2FAD" w:rsidP="004B2FAD">
      <w:pPr>
        <w:jc w:val="center"/>
        <w:rPr>
          <w:rFonts w:eastAsia="Calibri" w:cs="Times New Roman"/>
          <w:b/>
          <w:sz w:val="32"/>
          <w:szCs w:val="32"/>
        </w:rPr>
      </w:pPr>
      <w:r w:rsidRPr="00594538">
        <w:rPr>
          <w:rFonts w:eastAsia="Calibri" w:cs="Times New Roman"/>
          <w:b/>
          <w:sz w:val="32"/>
          <w:szCs w:val="32"/>
        </w:rPr>
        <w:t>г. Кировск</w:t>
      </w:r>
    </w:p>
    <w:p w14:paraId="5C29F5DB" w14:textId="382F1C96" w:rsidR="004B2FAD" w:rsidRPr="00594538" w:rsidRDefault="008F2C38" w:rsidP="004B2FAD">
      <w:pPr>
        <w:jc w:val="center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Июн</w:t>
      </w:r>
      <w:r w:rsidR="004B2FAD">
        <w:rPr>
          <w:rFonts w:eastAsia="Calibri" w:cs="Times New Roman"/>
          <w:b/>
          <w:sz w:val="32"/>
          <w:szCs w:val="32"/>
        </w:rPr>
        <w:t xml:space="preserve">ь </w:t>
      </w:r>
      <w:r w:rsidR="004B2FAD" w:rsidRPr="00594538">
        <w:rPr>
          <w:rFonts w:eastAsia="Calibri" w:cs="Times New Roman"/>
          <w:b/>
          <w:sz w:val="32"/>
          <w:szCs w:val="32"/>
        </w:rPr>
        <w:t>2026 г.</w:t>
      </w:r>
    </w:p>
    <w:p w14:paraId="50C9C2CD" w14:textId="1F29153E" w:rsidR="004B2FAD" w:rsidRDefault="004B2FAD" w:rsidP="004B2FAD">
      <w:pPr>
        <w:spacing w:line="280" w:lineRule="exact"/>
        <w:jc w:val="both"/>
        <w:rPr>
          <w:bCs/>
          <w:sz w:val="30"/>
          <w:szCs w:val="30"/>
        </w:rPr>
      </w:pPr>
    </w:p>
    <w:p w14:paraId="0620BB2D" w14:textId="77777777" w:rsidR="008F2C38" w:rsidRDefault="008F2C38" w:rsidP="004B2FAD">
      <w:pPr>
        <w:spacing w:line="280" w:lineRule="exact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lastRenderedPageBreak/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 xml:space="preserve">«Беларусь, потерявшая в горниле Великой Отечественной каждого третьего, </w:t>
      </w:r>
      <w:r w:rsidRPr="000A4673">
        <w:rPr>
          <w:rFonts w:cs="Times New Roman"/>
          <w:b/>
          <w:i/>
          <w:sz w:val="30"/>
          <w:szCs w:val="30"/>
        </w:rPr>
        <w:lastRenderedPageBreak/>
        <w:t>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5DBA770E" w14:textId="77777777" w:rsidR="00B541CB" w:rsidRDefault="00B541CB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</w:p>
    <w:p w14:paraId="7F60793C" w14:textId="3CE2A400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</w:t>
      </w:r>
      <w:r w:rsidRPr="008B6B33">
        <w:rPr>
          <w:rFonts w:cs="Times New Roman"/>
          <w:i/>
          <w:szCs w:val="28"/>
        </w:rPr>
        <w:lastRenderedPageBreak/>
        <w:t>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6576B3C1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 Бурого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15DAD892" w14:textId="1EAE284B" w:rsidR="00B541CB" w:rsidRPr="0048108D" w:rsidRDefault="00B541CB" w:rsidP="008F2C38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  <w:u w:val="single"/>
        </w:rPr>
      </w:pPr>
      <w:proofErr w:type="spellStart"/>
      <w:r w:rsidRPr="0048108D">
        <w:rPr>
          <w:i/>
          <w:sz w:val="28"/>
          <w:szCs w:val="28"/>
          <w:u w:val="single"/>
        </w:rPr>
        <w:t>Справочно</w:t>
      </w:r>
      <w:proofErr w:type="spellEnd"/>
      <w:r w:rsidRPr="0048108D">
        <w:rPr>
          <w:i/>
          <w:sz w:val="28"/>
          <w:szCs w:val="28"/>
          <w:u w:val="single"/>
        </w:rPr>
        <w:t>:</w:t>
      </w:r>
      <w:r w:rsidR="0048108D" w:rsidRPr="0048108D">
        <w:rPr>
          <w:rStyle w:val="ab"/>
          <w:i w:val="0"/>
          <w:sz w:val="28"/>
          <w:szCs w:val="28"/>
          <w:u w:val="single"/>
        </w:rPr>
        <w:t xml:space="preserve"> </w:t>
      </w:r>
      <w:r w:rsidR="0048108D" w:rsidRPr="0048108D">
        <w:rPr>
          <w:rStyle w:val="ab"/>
          <w:sz w:val="28"/>
          <w:szCs w:val="28"/>
          <w:u w:val="single"/>
        </w:rPr>
        <w:t xml:space="preserve">Одним из мест народной памяти является д. Борки Кировского района, мы будем всегда помнить о трагедии, которая произошла </w:t>
      </w:r>
      <w:r w:rsidR="0048108D" w:rsidRPr="0048108D">
        <w:rPr>
          <w:rStyle w:val="ab"/>
          <w:sz w:val="28"/>
          <w:szCs w:val="28"/>
          <w:u w:val="single"/>
        </w:rPr>
        <w:lastRenderedPageBreak/>
        <w:t>там 15 июня 1942 года</w:t>
      </w:r>
      <w:r w:rsidR="0048108D" w:rsidRPr="0048108D">
        <w:rPr>
          <w:i/>
          <w:color w:val="000000"/>
          <w:sz w:val="28"/>
          <w:szCs w:val="28"/>
          <w:u w:val="single"/>
          <w:shd w:val="clear" w:color="auto" w:fill="FFFFFF"/>
        </w:rPr>
        <w:t xml:space="preserve">. В тот день </w:t>
      </w:r>
      <w:r w:rsidR="0048108D" w:rsidRPr="0048108D">
        <w:rPr>
          <w:i/>
          <w:sz w:val="28"/>
          <w:szCs w:val="28"/>
          <w:u w:val="single"/>
        </w:rPr>
        <w:t xml:space="preserve">батальон СС гитлеровского карателя </w:t>
      </w:r>
      <w:proofErr w:type="spellStart"/>
      <w:r w:rsidR="0048108D" w:rsidRPr="0048108D">
        <w:rPr>
          <w:i/>
          <w:sz w:val="28"/>
          <w:szCs w:val="28"/>
          <w:u w:val="single"/>
        </w:rPr>
        <w:t>Дирлевангера</w:t>
      </w:r>
      <w:proofErr w:type="spellEnd"/>
      <w:r w:rsidR="0048108D" w:rsidRPr="0048108D">
        <w:rPr>
          <w:i/>
          <w:sz w:val="28"/>
          <w:szCs w:val="28"/>
          <w:u w:val="single"/>
        </w:rPr>
        <w:t xml:space="preserve"> (одного из самых жестоких нацистских подразделений Второй мировой войны) </w:t>
      </w:r>
      <w:r w:rsidR="0048108D" w:rsidRPr="0048108D">
        <w:rPr>
          <w:i/>
          <w:color w:val="000000"/>
          <w:sz w:val="28"/>
          <w:szCs w:val="28"/>
          <w:u w:val="single"/>
          <w:shd w:val="clear" w:color="auto" w:fill="FFFFFF"/>
        </w:rPr>
        <w:t>уничтожил вместе с жителями деревню Борки и несколько прилегающих к ней посёлков. Были сожжены и расстреляны более 2 тысяч мирных жителей.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 xml:space="preserve">, а </w:t>
      </w:r>
      <w:r w:rsidR="005678A7" w:rsidRPr="00AF1903">
        <w:rPr>
          <w:rFonts w:cs="Times New Roman"/>
          <w:sz w:val="30"/>
          <w:szCs w:val="30"/>
        </w:rPr>
        <w:lastRenderedPageBreak/>
        <w:t>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609194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261C1370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09329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1E226437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9F7E8F" w:rsidRDefault="00C52F29" w:rsidP="00C52F29">
      <w:pPr>
        <w:spacing w:before="120" w:after="0" w:line="280" w:lineRule="exact"/>
        <w:jc w:val="both"/>
        <w:rPr>
          <w:rFonts w:cs="Times New Roman"/>
          <w:b/>
          <w:i/>
          <w:color w:val="FF0000"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1170A2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70A2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1170A2">
        <w:rPr>
          <w:rFonts w:cs="Times New Roman"/>
          <w:b/>
          <w:i/>
          <w:szCs w:val="28"/>
        </w:rPr>
        <w:t>более 570 лагерей смерти</w:t>
      </w:r>
      <w:r w:rsidRPr="001170A2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170A2">
        <w:rPr>
          <w:rFonts w:cs="Times New Roman"/>
          <w:b/>
          <w:i/>
          <w:szCs w:val="28"/>
        </w:rPr>
        <w:t>более 180 крупных карательных операций</w:t>
      </w:r>
      <w:r w:rsidRPr="001170A2">
        <w:rPr>
          <w:rFonts w:cs="Times New Roman"/>
          <w:i/>
          <w:szCs w:val="28"/>
        </w:rPr>
        <w:t xml:space="preserve">. Сожгли </w:t>
      </w:r>
      <w:r w:rsidRPr="001170A2">
        <w:rPr>
          <w:rFonts w:cs="Times New Roman"/>
          <w:b/>
          <w:i/>
          <w:szCs w:val="28"/>
        </w:rPr>
        <w:t>более 12860 сел и деревень</w:t>
      </w:r>
      <w:r w:rsidRPr="001170A2">
        <w:rPr>
          <w:rFonts w:cs="Times New Roman"/>
          <w:i/>
          <w:szCs w:val="28"/>
        </w:rPr>
        <w:t xml:space="preserve"> республики, из них </w:t>
      </w:r>
      <w:r w:rsidRPr="001170A2">
        <w:rPr>
          <w:rFonts w:cs="Times New Roman"/>
          <w:b/>
          <w:i/>
          <w:szCs w:val="28"/>
        </w:rPr>
        <w:t>не менее</w:t>
      </w:r>
      <w:r w:rsidRPr="001170A2">
        <w:rPr>
          <w:rFonts w:cs="Times New Roman"/>
          <w:i/>
          <w:szCs w:val="28"/>
        </w:rPr>
        <w:t xml:space="preserve"> </w:t>
      </w:r>
      <w:r w:rsidRPr="001170A2">
        <w:rPr>
          <w:rFonts w:cs="Times New Roman"/>
          <w:b/>
          <w:i/>
          <w:szCs w:val="28"/>
        </w:rPr>
        <w:t>290 разделили судьбу Хатыни</w:t>
      </w:r>
      <w:r w:rsidRPr="001170A2">
        <w:rPr>
          <w:rFonts w:cs="Times New Roman"/>
          <w:i/>
          <w:szCs w:val="28"/>
        </w:rPr>
        <w:t xml:space="preserve"> – были уничтожены вместе с населением и не возродились.</w:t>
      </w:r>
    </w:p>
    <w:p w14:paraId="6C847738" w14:textId="77777777" w:rsidR="00C52F29" w:rsidRPr="009F7E8F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color w:val="FF0000"/>
          <w:szCs w:val="28"/>
        </w:rPr>
      </w:pPr>
      <w:r w:rsidRPr="001170A2">
        <w:rPr>
          <w:rFonts w:cs="Times New Roman"/>
          <w:i/>
          <w:szCs w:val="28"/>
        </w:rPr>
        <w:lastRenderedPageBreak/>
        <w:t xml:space="preserve">Из Беларуси в Германию было </w:t>
      </w:r>
      <w:r w:rsidRPr="001170A2">
        <w:rPr>
          <w:rFonts w:cs="Times New Roman"/>
          <w:b/>
          <w:i/>
          <w:szCs w:val="28"/>
        </w:rPr>
        <w:t>угнано более 380 тыс. человек</w:t>
      </w:r>
      <w:r w:rsidRPr="001170A2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 xml:space="preserve">наше оружие в противодействии агрессивному информационному </w:t>
      </w:r>
      <w:r w:rsidR="00C86DF0" w:rsidRPr="00C86DF0">
        <w:rPr>
          <w:rFonts w:cs="Times New Roman"/>
          <w:sz w:val="30"/>
          <w:szCs w:val="30"/>
        </w:rPr>
        <w:lastRenderedPageBreak/>
        <w:t>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lastRenderedPageBreak/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413DDD7" w:rsid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3932795E" w14:textId="114D6FF2" w:rsidR="009E0292" w:rsidRPr="009E0292" w:rsidRDefault="009E0292" w:rsidP="009E0292">
      <w:pPr>
        <w:spacing w:after="12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9E0292">
        <w:rPr>
          <w:rFonts w:cs="Times New Roman"/>
          <w:b/>
          <w:bCs/>
          <w:i/>
          <w:szCs w:val="28"/>
        </w:rPr>
        <w:t>Справочно</w:t>
      </w:r>
      <w:proofErr w:type="spellEnd"/>
      <w:r w:rsidRPr="009E0292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6D2B92E5" w14:textId="5743602F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На государственном учете состоит 1837 воинских захоронений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и захоронений жертв войн, расположенных на территории Могилевской области. Установлено более 600 объектов монументального и монументально-декоративного искусства, посвященных событиям военной истории.</w:t>
      </w:r>
    </w:p>
    <w:p w14:paraId="62CC5135" w14:textId="7F426503" w:rsidR="009E0292" w:rsidRPr="00083F56" w:rsidRDefault="009E0292" w:rsidP="009F7E8F">
      <w:pPr>
        <w:spacing w:line="280" w:lineRule="exact"/>
        <w:ind w:left="709" w:firstLine="709"/>
        <w:jc w:val="both"/>
        <w:rPr>
          <w:rFonts w:cs="Times New Roman"/>
          <w:i/>
          <w:szCs w:val="28"/>
        </w:rPr>
      </w:pPr>
      <w:r w:rsidRPr="009E0292">
        <w:rPr>
          <w:rFonts w:cs="Times New Roman"/>
          <w:i/>
          <w:szCs w:val="28"/>
        </w:rPr>
        <w:t xml:space="preserve">В рамках выполнения регионального комплекса мероприятий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 xml:space="preserve">по реализации в Могилевской области Государственной программы «Увековечение памяти о погибших при защите Отечества»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на 2021–2025 годы</w:t>
      </w:r>
      <w:r>
        <w:rPr>
          <w:rFonts w:cs="Times New Roman"/>
          <w:i/>
          <w:szCs w:val="28"/>
        </w:rPr>
        <w:t xml:space="preserve"> </w:t>
      </w:r>
      <w:r w:rsidRPr="009E0292">
        <w:rPr>
          <w:rFonts w:cs="Times New Roman"/>
          <w:i/>
          <w:szCs w:val="28"/>
        </w:rPr>
        <w:t xml:space="preserve">паспортизировано 175 ранее неизвестных захоронений, проведен капитальный ремонт (реконструкция) </w:t>
      </w:r>
      <w:r>
        <w:rPr>
          <w:rFonts w:cs="Times New Roman"/>
          <w:i/>
          <w:szCs w:val="28"/>
        </w:rPr>
        <w:br/>
      </w:r>
      <w:r w:rsidRPr="009E0292">
        <w:rPr>
          <w:rFonts w:cs="Times New Roman"/>
          <w:i/>
          <w:szCs w:val="28"/>
        </w:rPr>
        <w:t>64 захоронений, установлено 114 произведений монументального искусства.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35CAAE4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3B8CB97A" w14:textId="1D2AE669" w:rsidR="009E0292" w:rsidRDefault="009E0292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>
        <w:rPr>
          <w:rFonts w:cs="Times New Roman"/>
          <w:b/>
          <w:bCs/>
          <w:i/>
          <w:szCs w:val="28"/>
        </w:rPr>
        <w:t>Справочно</w:t>
      </w:r>
      <w:proofErr w:type="spellEnd"/>
      <w:r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5CDB3419" w14:textId="77777777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>В Могилевской области были возведены и открыты после реконструкции значимые мемориальные объекты.</w:t>
      </w:r>
    </w:p>
    <w:p w14:paraId="11D5FC33" w14:textId="6D757550" w:rsidR="009E0292" w:rsidRPr="009E0292" w:rsidRDefault="009E0292" w:rsidP="009E0292">
      <w:pPr>
        <w:spacing w:after="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9E0292">
        <w:rPr>
          <w:rFonts w:cs="Times New Roman"/>
          <w:i/>
          <w:iCs/>
          <w:szCs w:val="28"/>
        </w:rPr>
        <w:t xml:space="preserve">При участии Президента Республики Беларусь Лукашенко А.Г. состоялось открытие мемориального комплекса «Памяти сожженных деревень Могилевской области» в дер. Борки Кировского района                        </w:t>
      </w:r>
      <w:proofErr w:type="gramStart"/>
      <w:r w:rsidRPr="009E0292">
        <w:rPr>
          <w:rFonts w:cs="Times New Roman"/>
          <w:i/>
          <w:iCs/>
          <w:szCs w:val="28"/>
        </w:rPr>
        <w:t xml:space="preserve">   (</w:t>
      </w:r>
      <w:proofErr w:type="gramEnd"/>
      <w:r w:rsidRPr="009E0292">
        <w:rPr>
          <w:rFonts w:cs="Times New Roman"/>
          <w:i/>
          <w:iCs/>
          <w:szCs w:val="28"/>
        </w:rPr>
        <w:t xml:space="preserve">2020 год). В </w:t>
      </w:r>
      <w:proofErr w:type="spellStart"/>
      <w:r w:rsidRPr="009E0292">
        <w:rPr>
          <w:rFonts w:cs="Times New Roman"/>
          <w:i/>
          <w:iCs/>
          <w:szCs w:val="28"/>
        </w:rPr>
        <w:t>Кличевском</w:t>
      </w:r>
      <w:proofErr w:type="spellEnd"/>
      <w:r w:rsidRPr="009E0292">
        <w:rPr>
          <w:rFonts w:cs="Times New Roman"/>
          <w:i/>
          <w:iCs/>
          <w:szCs w:val="28"/>
        </w:rPr>
        <w:t xml:space="preserve"> районе проведена реконструкция мемориального комплекса партизанской славы «</w:t>
      </w:r>
      <w:proofErr w:type="spellStart"/>
      <w:r w:rsidRPr="009E0292">
        <w:rPr>
          <w:rFonts w:cs="Times New Roman"/>
          <w:i/>
          <w:iCs/>
          <w:szCs w:val="28"/>
        </w:rPr>
        <w:t>Усакино</w:t>
      </w:r>
      <w:proofErr w:type="spellEnd"/>
      <w:r w:rsidRPr="009E0292">
        <w:rPr>
          <w:rFonts w:cs="Times New Roman"/>
          <w:i/>
          <w:iCs/>
          <w:szCs w:val="28"/>
        </w:rPr>
        <w:t xml:space="preserve">» (2021 год)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и мемориала в память об отряде специального назначения «Славный» (2022 год), в Могилевском районе – мемориального комплекса «Батальон милиции под командованием Константина Владимирова» (2023 год). </w:t>
      </w:r>
      <w:r>
        <w:rPr>
          <w:rFonts w:cs="Times New Roman"/>
          <w:i/>
          <w:iCs/>
          <w:szCs w:val="28"/>
        </w:rPr>
        <w:br/>
      </w:r>
      <w:r w:rsidRPr="009E0292">
        <w:rPr>
          <w:rFonts w:cs="Times New Roman"/>
          <w:i/>
          <w:iCs/>
          <w:szCs w:val="28"/>
        </w:rPr>
        <w:t xml:space="preserve">В Чаусском районе состоялось открытие памятного знака советским воинам, павшим на реке Проня в 1943–1944 годах во время 9-месячного противостояния советско-немецких войск (2024 год), в г. Могилеве установлен единый памятный знак жертвам геноцида белорусского </w:t>
      </w:r>
      <w:r w:rsidRPr="009E0292">
        <w:rPr>
          <w:rFonts w:cs="Times New Roman"/>
          <w:i/>
          <w:iCs/>
          <w:szCs w:val="28"/>
        </w:rPr>
        <w:lastRenderedPageBreak/>
        <w:t>народа (2025 год). В рамках развития мемориального комплекса «</w:t>
      </w:r>
      <w:proofErr w:type="spellStart"/>
      <w:r w:rsidRPr="009E0292">
        <w:rPr>
          <w:rFonts w:cs="Times New Roman"/>
          <w:i/>
          <w:iCs/>
          <w:szCs w:val="28"/>
        </w:rPr>
        <w:t>Буйничское</w:t>
      </w:r>
      <w:proofErr w:type="spellEnd"/>
      <w:r w:rsidRPr="009E0292">
        <w:rPr>
          <w:rFonts w:cs="Times New Roman"/>
          <w:i/>
          <w:iCs/>
          <w:szCs w:val="28"/>
        </w:rPr>
        <w:t xml:space="preserve"> поле» 5 июля 2025 г. состоялось торжественное открытие Музея Славы Могилевщины.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49327EFA" w:rsid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313E2007" w14:textId="2117E62D" w:rsidR="00175275" w:rsidRPr="008F2C38" w:rsidRDefault="00175275" w:rsidP="00C8571F">
      <w:pPr>
        <w:spacing w:before="120" w:after="0" w:line="240" w:lineRule="auto"/>
        <w:ind w:firstLine="709"/>
        <w:jc w:val="both"/>
        <w:rPr>
          <w:rFonts w:cs="Times New Roman"/>
          <w:i/>
          <w:spacing w:val="-6"/>
          <w:szCs w:val="28"/>
          <w:u w:val="single"/>
        </w:rPr>
      </w:pPr>
      <w:r w:rsidRPr="008F2C38">
        <w:rPr>
          <w:rFonts w:cs="Times New Roman"/>
          <w:i/>
          <w:spacing w:val="-6"/>
          <w:szCs w:val="28"/>
          <w:u w:val="single"/>
        </w:rPr>
        <w:t xml:space="preserve"> </w:t>
      </w:r>
      <w:proofErr w:type="spellStart"/>
      <w:r w:rsidRPr="008F2C38">
        <w:rPr>
          <w:rFonts w:cs="Times New Roman"/>
          <w:i/>
          <w:spacing w:val="-6"/>
          <w:szCs w:val="28"/>
          <w:u w:val="single"/>
        </w:rPr>
        <w:t>Справочно</w:t>
      </w:r>
      <w:proofErr w:type="spellEnd"/>
      <w:r w:rsidRPr="008F2C38">
        <w:rPr>
          <w:rFonts w:cs="Times New Roman"/>
          <w:i/>
          <w:spacing w:val="-6"/>
          <w:szCs w:val="28"/>
          <w:u w:val="single"/>
        </w:rPr>
        <w:t xml:space="preserve">: на территории Кировского района расположено 91 воинское захоронение, из них: 43- братские могилы, 39 – индивидуальные, 9 -  захоронения жертв войн. В 2025 году на ремонт и благоустройство памятников затрачено более 24 </w:t>
      </w:r>
      <w:proofErr w:type="spellStart"/>
      <w:r w:rsidRPr="008F2C38">
        <w:rPr>
          <w:rFonts w:cs="Times New Roman"/>
          <w:i/>
          <w:spacing w:val="-6"/>
          <w:szCs w:val="28"/>
          <w:u w:val="single"/>
        </w:rPr>
        <w:t>тыс.руб</w:t>
      </w:r>
      <w:proofErr w:type="spellEnd"/>
      <w:r w:rsidRPr="008F2C38">
        <w:rPr>
          <w:rFonts w:cs="Times New Roman"/>
          <w:i/>
          <w:spacing w:val="-6"/>
          <w:szCs w:val="28"/>
          <w:u w:val="single"/>
        </w:rPr>
        <w:t xml:space="preserve">. бюджетных средств и   более 52 </w:t>
      </w:r>
      <w:proofErr w:type="spellStart"/>
      <w:r w:rsidRPr="008F2C38">
        <w:rPr>
          <w:rFonts w:cs="Times New Roman"/>
          <w:i/>
          <w:spacing w:val="-6"/>
          <w:szCs w:val="28"/>
          <w:u w:val="single"/>
        </w:rPr>
        <w:t>тыс.руб</w:t>
      </w:r>
      <w:proofErr w:type="spellEnd"/>
      <w:r w:rsidRPr="008F2C38">
        <w:rPr>
          <w:rFonts w:cs="Times New Roman"/>
          <w:i/>
          <w:spacing w:val="-6"/>
          <w:szCs w:val="28"/>
          <w:u w:val="single"/>
        </w:rPr>
        <w:t xml:space="preserve">. внебюджетных средств. В текущем году на 5 </w:t>
      </w:r>
      <w:proofErr w:type="gramStart"/>
      <w:r w:rsidRPr="008F2C38">
        <w:rPr>
          <w:rFonts w:cs="Times New Roman"/>
          <w:i/>
          <w:spacing w:val="-6"/>
          <w:szCs w:val="28"/>
          <w:u w:val="single"/>
        </w:rPr>
        <w:t>воинских  захоронениях</w:t>
      </w:r>
      <w:proofErr w:type="gramEnd"/>
      <w:r w:rsidRPr="008F2C38">
        <w:rPr>
          <w:rFonts w:cs="Times New Roman"/>
          <w:i/>
          <w:spacing w:val="-6"/>
          <w:szCs w:val="28"/>
          <w:u w:val="single"/>
        </w:rPr>
        <w:t xml:space="preserve"> произведен текущий ремонт, на 5 – замена обелиска, на 2-х установлены плиты с именами погибших и др.</w:t>
      </w:r>
    </w:p>
    <w:p w14:paraId="419D069E" w14:textId="43747ACD" w:rsidR="00175275" w:rsidRPr="008F2C38" w:rsidRDefault="00175275" w:rsidP="00175275">
      <w:pPr>
        <w:spacing w:after="0"/>
        <w:ind w:right="49" w:firstLine="709"/>
        <w:jc w:val="both"/>
        <w:rPr>
          <w:i/>
          <w:szCs w:val="28"/>
          <w:u w:val="single"/>
        </w:rPr>
      </w:pPr>
      <w:r w:rsidRPr="008F2C38">
        <w:rPr>
          <w:i/>
          <w:szCs w:val="28"/>
          <w:u w:val="single"/>
        </w:rPr>
        <w:t xml:space="preserve">7 ноября 2025 г. на гражданском кладбище </w:t>
      </w:r>
      <w:proofErr w:type="spellStart"/>
      <w:r w:rsidRPr="008F2C38">
        <w:rPr>
          <w:i/>
          <w:szCs w:val="28"/>
          <w:u w:val="single"/>
        </w:rPr>
        <w:t>д.Столпище</w:t>
      </w:r>
      <w:proofErr w:type="spellEnd"/>
      <w:r w:rsidRPr="008F2C38">
        <w:rPr>
          <w:i/>
          <w:szCs w:val="28"/>
          <w:u w:val="single"/>
        </w:rPr>
        <w:t xml:space="preserve"> состоялась церемония перезахоронения останков военнослужащего, погибшего в 1944 году, обнаруженных при проведении полевых поисковых работ в июне 2025 года. </w:t>
      </w:r>
      <w:r w:rsidR="008F2C38">
        <w:rPr>
          <w:i/>
          <w:szCs w:val="28"/>
          <w:u w:val="single"/>
        </w:rPr>
        <w:t xml:space="preserve"> </w:t>
      </w:r>
      <w:r w:rsidRPr="008F2C38">
        <w:rPr>
          <w:i/>
          <w:szCs w:val="28"/>
          <w:u w:val="single"/>
        </w:rPr>
        <w:t>С</w:t>
      </w:r>
      <w:r w:rsidR="008F2C38">
        <w:rPr>
          <w:i/>
          <w:szCs w:val="28"/>
          <w:u w:val="single"/>
        </w:rPr>
        <w:t>.</w:t>
      </w:r>
      <w:r w:rsidRPr="008F2C38">
        <w:rPr>
          <w:i/>
          <w:szCs w:val="28"/>
          <w:u w:val="single"/>
        </w:rPr>
        <w:t>М</w:t>
      </w:r>
      <w:r w:rsidR="008F2C38">
        <w:rPr>
          <w:i/>
          <w:szCs w:val="28"/>
          <w:u w:val="single"/>
        </w:rPr>
        <w:t>.</w:t>
      </w:r>
      <w:r w:rsidRPr="008F2C38">
        <w:rPr>
          <w:i/>
          <w:szCs w:val="28"/>
          <w:u w:val="single"/>
        </w:rPr>
        <w:t xml:space="preserve"> </w:t>
      </w:r>
      <w:proofErr w:type="spellStart"/>
      <w:r w:rsidRPr="008F2C38">
        <w:rPr>
          <w:i/>
          <w:szCs w:val="28"/>
          <w:u w:val="single"/>
        </w:rPr>
        <w:t>Агабекян</w:t>
      </w:r>
      <w:proofErr w:type="spellEnd"/>
      <w:r w:rsidRPr="008F2C38">
        <w:rPr>
          <w:i/>
          <w:szCs w:val="28"/>
          <w:u w:val="single"/>
        </w:rPr>
        <w:t>, 1925 года рождения, красноармеец 1320 стрелкового полка 413 стрелковой дивизии, уроженец Армянской ССР, погиб 28 июня 1944 г. в бою в ходе операции «Багратион».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lastRenderedPageBreak/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18F204A0" w:rsidR="00B3091B" w:rsidRDefault="00B3091B" w:rsidP="00DB0966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17A820C8" w14:textId="403D095A" w:rsidR="00DB0966" w:rsidRPr="00DB0966" w:rsidRDefault="00DB0966" w:rsidP="00DB096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DB0966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DB0966">
        <w:rPr>
          <w:rFonts w:cs="Times New Roman"/>
          <w:b/>
          <w:bCs/>
          <w:i/>
          <w:iCs/>
          <w:szCs w:val="28"/>
        </w:rPr>
        <w:t xml:space="preserve"> по Могилевской области:</w:t>
      </w:r>
    </w:p>
    <w:p w14:paraId="009CA32E" w14:textId="308B6E4A" w:rsidR="00DB0966" w:rsidRPr="00DB0966" w:rsidRDefault="00DB0966" w:rsidP="009F7E8F">
      <w:pPr>
        <w:spacing w:line="240" w:lineRule="auto"/>
        <w:ind w:left="709" w:firstLine="709"/>
        <w:jc w:val="both"/>
        <w:rPr>
          <w:rFonts w:cs="Times New Roman"/>
          <w:i/>
          <w:iCs/>
          <w:szCs w:val="28"/>
        </w:rPr>
      </w:pPr>
      <w:r w:rsidRPr="00DB0966">
        <w:rPr>
          <w:rFonts w:cs="Times New Roman"/>
          <w:i/>
          <w:iCs/>
          <w:szCs w:val="28"/>
        </w:rPr>
        <w:t>В Могилевской области вымпелом награждены 7 городов – Могилев, Бобруйск, Кличев, Кричев, Осиповичи, Славгород, Чаусы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>о результатам архивно-</w:t>
      </w:r>
      <w:r w:rsidR="0078772E" w:rsidRPr="0078772E">
        <w:rPr>
          <w:rFonts w:cs="Times New Roman"/>
          <w:sz w:val="30"/>
          <w:szCs w:val="30"/>
        </w:rPr>
        <w:lastRenderedPageBreak/>
        <w:t xml:space="preserve">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21E52B25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6FB4F31F" w14:textId="77777777" w:rsidR="00DB0966" w:rsidRDefault="00DB0966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4CC50E78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3EC8ED3B" w14:textId="3CE7B0C9" w:rsidR="007A5096" w:rsidRPr="007A5096" w:rsidRDefault="007A5096" w:rsidP="007A5096">
      <w:pPr>
        <w:spacing w:after="0" w:line="280" w:lineRule="exact"/>
        <w:ind w:left="709" w:hanging="709"/>
        <w:jc w:val="both"/>
        <w:rPr>
          <w:rFonts w:cs="Times New Roman"/>
          <w:b/>
          <w:bCs/>
          <w:i/>
          <w:szCs w:val="28"/>
        </w:rPr>
      </w:pPr>
      <w:proofErr w:type="spellStart"/>
      <w:r w:rsidRPr="007A5096">
        <w:rPr>
          <w:rFonts w:cs="Times New Roman"/>
          <w:b/>
          <w:bCs/>
          <w:i/>
          <w:szCs w:val="28"/>
        </w:rPr>
        <w:t>Справочно</w:t>
      </w:r>
      <w:proofErr w:type="spellEnd"/>
      <w:r w:rsidRPr="007A5096">
        <w:rPr>
          <w:rFonts w:cs="Times New Roman"/>
          <w:b/>
          <w:bCs/>
          <w:i/>
          <w:szCs w:val="28"/>
        </w:rPr>
        <w:t xml:space="preserve"> по Могилевской области:</w:t>
      </w:r>
    </w:p>
    <w:p w14:paraId="1F75E590" w14:textId="66852434" w:rsidR="007A5096" w:rsidRPr="007A5096" w:rsidRDefault="007A5096" w:rsidP="007A5096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 w:rsidRPr="007A5096">
        <w:rPr>
          <w:rFonts w:cs="Times New Roman"/>
          <w:i/>
          <w:iCs/>
          <w:szCs w:val="28"/>
        </w:rPr>
        <w:t>По результатам работы за 2025 год паспортизировано 41 ранее не известное место захоронения, установлено свыше 1200 имен погибших и захороненных в братских могилах на Могилевской земле.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 xml:space="preserve">льбом состоит из стилизованных страниц с реальными историями героев </w:t>
      </w:r>
      <w:r w:rsidR="00364D8C" w:rsidRPr="009B6D9A">
        <w:rPr>
          <w:rFonts w:cs="Times New Roman"/>
          <w:i/>
          <w:szCs w:val="28"/>
        </w:rPr>
        <w:lastRenderedPageBreak/>
        <w:t>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28F3A32C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25C794BF" w14:textId="77777777" w:rsidR="00063555" w:rsidRDefault="00063555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1E92F749" w14:textId="469BA5F0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sectPr w:rsidR="00AA0FC2" w:rsidSect="00175275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50A89" w14:textId="77777777" w:rsidR="00AE7358" w:rsidRDefault="00AE7358" w:rsidP="00567DD8">
      <w:pPr>
        <w:spacing w:after="0" w:line="240" w:lineRule="auto"/>
      </w:pPr>
      <w:r>
        <w:separator/>
      </w:r>
    </w:p>
  </w:endnote>
  <w:endnote w:type="continuationSeparator" w:id="0">
    <w:p w14:paraId="381572D8" w14:textId="77777777" w:rsidR="00AE7358" w:rsidRDefault="00AE7358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36277" w14:textId="77777777" w:rsidR="00AE7358" w:rsidRDefault="00AE7358" w:rsidP="00567DD8">
      <w:pPr>
        <w:spacing w:after="0" w:line="240" w:lineRule="auto"/>
      </w:pPr>
      <w:r>
        <w:separator/>
      </w:r>
    </w:p>
  </w:footnote>
  <w:footnote w:type="continuationSeparator" w:id="0">
    <w:p w14:paraId="0DFDFDD5" w14:textId="77777777" w:rsidR="00AE7358" w:rsidRDefault="00AE7358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091C52E5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107AF4">
          <w:rPr>
            <w:noProof/>
            <w:sz w:val="22"/>
          </w:rPr>
          <w:t>15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3555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3294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07AF4"/>
    <w:rsid w:val="00110D53"/>
    <w:rsid w:val="00110DF8"/>
    <w:rsid w:val="001113E1"/>
    <w:rsid w:val="0011242A"/>
    <w:rsid w:val="001130D8"/>
    <w:rsid w:val="001133A8"/>
    <w:rsid w:val="0011468C"/>
    <w:rsid w:val="001170A2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5275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108D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2FAD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388D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A5096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0A33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87A57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2C38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0292"/>
    <w:rsid w:val="009E270E"/>
    <w:rsid w:val="009E32E2"/>
    <w:rsid w:val="009F5366"/>
    <w:rsid w:val="009F7E8F"/>
    <w:rsid w:val="00A060E6"/>
    <w:rsid w:val="00A06C3E"/>
    <w:rsid w:val="00A13A7E"/>
    <w:rsid w:val="00A14651"/>
    <w:rsid w:val="00A20B5A"/>
    <w:rsid w:val="00A216FE"/>
    <w:rsid w:val="00A22810"/>
    <w:rsid w:val="00A241B2"/>
    <w:rsid w:val="00A24C57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E7358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1C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18AF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0966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48108D"/>
    <w:pPr>
      <w:keepNext/>
      <w:keepLines/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  <w:style w:type="character" w:styleId="ab">
    <w:name w:val="Emphasis"/>
    <w:uiPriority w:val="20"/>
    <w:qFormat/>
    <w:rsid w:val="0048108D"/>
    <w:rPr>
      <w:i/>
      <w:iCs/>
    </w:rPr>
  </w:style>
  <w:style w:type="character" w:customStyle="1" w:styleId="20">
    <w:name w:val="Заголовок 2 Знак"/>
    <w:basedOn w:val="a0"/>
    <w:link w:val="2"/>
    <w:semiHidden/>
    <w:rsid w:val="004810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c">
    <w:name w:val="Normal (Web)"/>
    <w:basedOn w:val="a"/>
    <w:uiPriority w:val="99"/>
    <w:unhideWhenUsed/>
    <w:rsid w:val="004810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3740</Words>
  <Characters>21321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Гаврилова Лариса Прокофьевна</cp:lastModifiedBy>
  <cp:revision>12</cp:revision>
  <cp:lastPrinted>2026-06-16T09:12:00Z</cp:lastPrinted>
  <dcterms:created xsi:type="dcterms:W3CDTF">2026-06-13T11:16:00Z</dcterms:created>
  <dcterms:modified xsi:type="dcterms:W3CDTF">2026-06-16T09:13:00Z</dcterms:modified>
</cp:coreProperties>
</file>