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756" w:rsidRPr="0087466C" w:rsidRDefault="00BD4756" w:rsidP="00BD4756">
      <w:pPr>
        <w:spacing w:after="0" w:line="240" w:lineRule="auto"/>
        <w:ind w:firstLine="709"/>
        <w:jc w:val="center"/>
        <w:rPr>
          <w:rFonts w:ascii="Times New Roman" w:hAnsi="Times New Roman" w:cs="Times New Roman"/>
          <w:b/>
          <w:bCs/>
          <w:color w:val="000000"/>
          <w:sz w:val="30"/>
          <w:szCs w:val="30"/>
        </w:rPr>
      </w:pPr>
      <w:r w:rsidRPr="0087466C">
        <w:rPr>
          <w:rFonts w:ascii="Times New Roman" w:hAnsi="Times New Roman" w:cs="Times New Roman"/>
          <w:b/>
          <w:bCs/>
          <w:color w:val="000000"/>
          <w:sz w:val="30"/>
          <w:szCs w:val="30"/>
        </w:rPr>
        <w:t>О принятии решения Совета ЕЭК о маркировке</w:t>
      </w:r>
      <w:r w:rsidR="00986305" w:rsidRPr="0087466C">
        <w:rPr>
          <w:rFonts w:ascii="Times New Roman" w:hAnsi="Times New Roman" w:cs="Times New Roman"/>
          <w:b/>
          <w:bCs/>
          <w:color w:val="000000"/>
          <w:sz w:val="30"/>
          <w:szCs w:val="30"/>
        </w:rPr>
        <w:t xml:space="preserve"> отдельных видов</w:t>
      </w:r>
      <w:r w:rsidR="002B4555">
        <w:rPr>
          <w:rFonts w:ascii="Times New Roman" w:hAnsi="Times New Roman" w:cs="Times New Roman"/>
          <w:b/>
          <w:bCs/>
          <w:color w:val="000000"/>
          <w:sz w:val="30"/>
          <w:szCs w:val="30"/>
        </w:rPr>
        <w:t xml:space="preserve"> пищевой продукции </w:t>
      </w:r>
      <w:r w:rsidR="002B16EA" w:rsidRPr="0087466C">
        <w:rPr>
          <w:rFonts w:ascii="Times New Roman" w:hAnsi="Times New Roman" w:cs="Times New Roman"/>
          <w:b/>
          <w:bCs/>
          <w:color w:val="000000"/>
          <w:sz w:val="30"/>
          <w:szCs w:val="30"/>
        </w:rPr>
        <w:t>средствами идентификации</w:t>
      </w:r>
    </w:p>
    <w:p w:rsidR="00BD4756" w:rsidRPr="0087466C" w:rsidRDefault="00BD4756" w:rsidP="00BD4756">
      <w:pPr>
        <w:spacing w:after="0" w:line="240" w:lineRule="auto"/>
        <w:ind w:firstLine="709"/>
        <w:jc w:val="center"/>
        <w:rPr>
          <w:rFonts w:ascii="Segoe UI" w:hAnsi="Segoe UI" w:cs="Segoe UI"/>
          <w:b/>
          <w:bCs/>
          <w:color w:val="000000"/>
          <w:sz w:val="30"/>
          <w:szCs w:val="30"/>
        </w:rPr>
      </w:pPr>
    </w:p>
    <w:p w:rsidR="00BD4756" w:rsidRPr="0087466C" w:rsidRDefault="00BD4756" w:rsidP="00BD4756">
      <w:pPr>
        <w:spacing w:after="0" w:line="240" w:lineRule="auto"/>
        <w:ind w:firstLine="709"/>
        <w:jc w:val="both"/>
        <w:rPr>
          <w:rFonts w:ascii="Times New Roman" w:eastAsia="Times New Roman" w:hAnsi="Times New Roman" w:cs="Times New Roman"/>
          <w:kern w:val="0"/>
          <w:sz w:val="30"/>
          <w:szCs w:val="30"/>
          <w:lang w:eastAsia="ru-RU"/>
        </w:rPr>
      </w:pPr>
      <w:r w:rsidRPr="0087466C">
        <w:rPr>
          <w:rFonts w:ascii="Times New Roman" w:eastAsia="Times New Roman" w:hAnsi="Times New Roman" w:cs="Times New Roman"/>
          <w:kern w:val="0"/>
          <w:sz w:val="30"/>
          <w:szCs w:val="30"/>
          <w:lang w:eastAsia="ru-RU"/>
        </w:rPr>
        <w:t>На территории Евразийского экономического союза</w:t>
      </w:r>
      <w:r w:rsidR="00211D7C">
        <w:rPr>
          <w:rFonts w:ascii="Times New Roman" w:eastAsia="Times New Roman" w:hAnsi="Times New Roman" w:cs="Times New Roman"/>
          <w:kern w:val="0"/>
          <w:sz w:val="30"/>
          <w:szCs w:val="30"/>
          <w:lang w:eastAsia="ru-RU"/>
        </w:rPr>
        <w:t xml:space="preserve"> </w:t>
      </w:r>
      <w:r w:rsidR="002B16EA" w:rsidRPr="0087466C">
        <w:rPr>
          <w:rFonts w:ascii="Times New Roman" w:eastAsia="Times New Roman" w:hAnsi="Times New Roman" w:cs="Times New Roman"/>
          <w:kern w:val="0"/>
          <w:sz w:val="30"/>
          <w:szCs w:val="30"/>
          <w:lang w:eastAsia="ru-RU"/>
        </w:rPr>
        <w:t>05</w:t>
      </w:r>
      <w:r w:rsidRPr="0087466C">
        <w:rPr>
          <w:rFonts w:ascii="Times New Roman" w:eastAsia="Times New Roman" w:hAnsi="Times New Roman" w:cs="Times New Roman"/>
          <w:kern w:val="0"/>
          <w:sz w:val="30"/>
          <w:szCs w:val="30"/>
          <w:lang w:eastAsia="ru-RU"/>
        </w:rPr>
        <w:t>.</w:t>
      </w:r>
      <w:r w:rsidR="002B16EA" w:rsidRPr="0087466C">
        <w:rPr>
          <w:rFonts w:ascii="Times New Roman" w:eastAsia="Times New Roman" w:hAnsi="Times New Roman" w:cs="Times New Roman"/>
          <w:kern w:val="0"/>
          <w:sz w:val="30"/>
          <w:szCs w:val="30"/>
          <w:lang w:eastAsia="ru-RU"/>
        </w:rPr>
        <w:t>12</w:t>
      </w:r>
      <w:r w:rsidRPr="0087466C">
        <w:rPr>
          <w:rFonts w:ascii="Times New Roman" w:eastAsia="Times New Roman" w:hAnsi="Times New Roman" w:cs="Times New Roman"/>
          <w:kern w:val="0"/>
          <w:sz w:val="30"/>
          <w:szCs w:val="30"/>
          <w:lang w:eastAsia="ru-RU"/>
        </w:rPr>
        <w:t>.202</w:t>
      </w:r>
      <w:r w:rsidR="002B16EA" w:rsidRPr="0087466C">
        <w:rPr>
          <w:rFonts w:ascii="Times New Roman" w:eastAsia="Times New Roman" w:hAnsi="Times New Roman" w:cs="Times New Roman"/>
          <w:kern w:val="0"/>
          <w:sz w:val="30"/>
          <w:szCs w:val="30"/>
          <w:lang w:eastAsia="ru-RU"/>
        </w:rPr>
        <w:t xml:space="preserve">5 </w:t>
      </w:r>
      <w:r w:rsidRPr="0087466C">
        <w:rPr>
          <w:rFonts w:ascii="Times New Roman" w:eastAsia="Times New Roman" w:hAnsi="Times New Roman" w:cs="Times New Roman"/>
          <w:kern w:val="0"/>
          <w:sz w:val="30"/>
          <w:szCs w:val="30"/>
          <w:lang w:eastAsia="ru-RU"/>
        </w:rPr>
        <w:t xml:space="preserve">принято решение Совета Евразийской экономической комиссии </w:t>
      </w:r>
      <w:r w:rsidRPr="0087466C">
        <w:rPr>
          <w:rFonts w:ascii="Times New Roman" w:eastAsia="Times New Roman" w:hAnsi="Times New Roman" w:cs="Times New Roman"/>
          <w:kern w:val="0"/>
          <w:sz w:val="30"/>
          <w:szCs w:val="30"/>
          <w:lang w:eastAsia="ru-RU"/>
        </w:rPr>
        <w:br/>
      </w:r>
      <w:r w:rsidR="00B92E5E" w:rsidRPr="0087466C">
        <w:rPr>
          <w:rFonts w:ascii="Times New Roman" w:hAnsi="Times New Roman" w:cs="Times New Roman"/>
          <w:sz w:val="30"/>
          <w:szCs w:val="30"/>
        </w:rPr>
        <w:t>№ 12</w:t>
      </w:r>
      <w:r w:rsidR="006E7FD3">
        <w:rPr>
          <w:rFonts w:ascii="Times New Roman" w:hAnsi="Times New Roman" w:cs="Times New Roman"/>
          <w:sz w:val="30"/>
          <w:szCs w:val="30"/>
        </w:rPr>
        <w:t>2</w:t>
      </w:r>
      <w:r w:rsidR="00B92E5E" w:rsidRPr="0087466C">
        <w:rPr>
          <w:rFonts w:ascii="Times New Roman" w:hAnsi="Times New Roman" w:cs="Times New Roman"/>
          <w:sz w:val="30"/>
          <w:szCs w:val="30"/>
        </w:rPr>
        <w:t xml:space="preserve"> «О маркировке отдельных видов</w:t>
      </w:r>
      <w:r w:rsidR="006E7FD3">
        <w:rPr>
          <w:rFonts w:ascii="Times New Roman" w:hAnsi="Times New Roman" w:cs="Times New Roman"/>
          <w:sz w:val="30"/>
          <w:szCs w:val="30"/>
        </w:rPr>
        <w:t xml:space="preserve"> пищевой продукции </w:t>
      </w:r>
      <w:r w:rsidR="00B92E5E" w:rsidRPr="0087466C">
        <w:rPr>
          <w:rFonts w:ascii="Times New Roman" w:hAnsi="Times New Roman" w:cs="Times New Roman"/>
          <w:sz w:val="30"/>
          <w:szCs w:val="30"/>
        </w:rPr>
        <w:t>средствами идентификации» (далее – решение № 12</w:t>
      </w:r>
      <w:r w:rsidR="006E7FD3">
        <w:rPr>
          <w:rFonts w:ascii="Times New Roman" w:hAnsi="Times New Roman" w:cs="Times New Roman"/>
          <w:sz w:val="30"/>
          <w:szCs w:val="30"/>
        </w:rPr>
        <w:t>2</w:t>
      </w:r>
      <w:r w:rsidR="00B92E5E" w:rsidRPr="0087466C">
        <w:rPr>
          <w:rFonts w:ascii="Times New Roman" w:hAnsi="Times New Roman" w:cs="Times New Roman"/>
          <w:sz w:val="30"/>
          <w:szCs w:val="30"/>
        </w:rPr>
        <w:t>)</w:t>
      </w:r>
      <w:r w:rsidRPr="0087466C">
        <w:rPr>
          <w:rFonts w:ascii="Times New Roman" w:eastAsia="Times New Roman" w:hAnsi="Times New Roman" w:cs="Times New Roman"/>
          <w:kern w:val="0"/>
          <w:sz w:val="30"/>
          <w:szCs w:val="30"/>
          <w:lang w:eastAsia="ru-RU"/>
        </w:rPr>
        <w:t>.</w:t>
      </w:r>
    </w:p>
    <w:p w:rsidR="00BD4756" w:rsidRPr="0087466C" w:rsidRDefault="00BD4756" w:rsidP="00BD4756">
      <w:pPr>
        <w:spacing w:after="0" w:line="240" w:lineRule="auto"/>
        <w:ind w:firstLine="709"/>
        <w:jc w:val="both"/>
        <w:rPr>
          <w:rFonts w:ascii="Times New Roman" w:eastAsia="Times New Roman" w:hAnsi="Times New Roman" w:cs="Times New Roman"/>
          <w:kern w:val="0"/>
          <w:sz w:val="30"/>
          <w:szCs w:val="30"/>
          <w:lang w:eastAsia="ru-RU"/>
        </w:rPr>
      </w:pPr>
      <w:r w:rsidRPr="0087466C">
        <w:rPr>
          <w:rFonts w:ascii="Times New Roman" w:eastAsia="Times New Roman" w:hAnsi="Times New Roman" w:cs="Times New Roman"/>
          <w:kern w:val="0"/>
          <w:sz w:val="30"/>
          <w:szCs w:val="30"/>
          <w:lang w:eastAsia="ru-RU"/>
        </w:rPr>
        <w:t>Решением № 12</w:t>
      </w:r>
      <w:r w:rsidR="006E7FD3">
        <w:rPr>
          <w:rFonts w:ascii="Times New Roman" w:eastAsia="Times New Roman" w:hAnsi="Times New Roman" w:cs="Times New Roman"/>
          <w:kern w:val="0"/>
          <w:sz w:val="30"/>
          <w:szCs w:val="30"/>
          <w:lang w:eastAsia="ru-RU"/>
        </w:rPr>
        <w:t>2</w:t>
      </w:r>
      <w:r w:rsidRPr="0087466C">
        <w:rPr>
          <w:rFonts w:ascii="Times New Roman" w:eastAsia="Times New Roman" w:hAnsi="Times New Roman" w:cs="Times New Roman"/>
          <w:kern w:val="0"/>
          <w:sz w:val="30"/>
          <w:szCs w:val="30"/>
          <w:lang w:eastAsia="ru-RU"/>
        </w:rPr>
        <w:t xml:space="preserve"> (</w:t>
      </w:r>
      <w:r w:rsidR="00B92E5E" w:rsidRPr="0087466C">
        <w:rPr>
          <w:rFonts w:ascii="Times New Roman" w:hAnsi="Times New Roman" w:cs="Times New Roman"/>
          <w:sz w:val="30"/>
          <w:szCs w:val="30"/>
        </w:rPr>
        <w:t xml:space="preserve">вступает в силу </w:t>
      </w:r>
      <w:r w:rsidR="006E7FD3">
        <w:rPr>
          <w:rFonts w:ascii="Times New Roman" w:hAnsi="Times New Roman" w:cs="Times New Roman"/>
          <w:sz w:val="30"/>
          <w:szCs w:val="30"/>
        </w:rPr>
        <w:t>21</w:t>
      </w:r>
      <w:r w:rsidR="00B92E5E" w:rsidRPr="0087466C">
        <w:rPr>
          <w:rFonts w:ascii="Times New Roman" w:hAnsi="Times New Roman" w:cs="Times New Roman"/>
          <w:sz w:val="30"/>
          <w:szCs w:val="30"/>
        </w:rPr>
        <w:t>.02.2026</w:t>
      </w:r>
      <w:r w:rsidRPr="0087466C">
        <w:rPr>
          <w:rFonts w:ascii="Times New Roman" w:eastAsia="Times New Roman" w:hAnsi="Times New Roman" w:cs="Times New Roman"/>
          <w:kern w:val="0"/>
          <w:sz w:val="30"/>
          <w:szCs w:val="30"/>
          <w:lang w:eastAsia="ru-RU"/>
        </w:rPr>
        <w:t>)</w:t>
      </w:r>
      <w:r w:rsidR="006E7FD3">
        <w:rPr>
          <w:rFonts w:ascii="Times New Roman" w:eastAsia="Times New Roman" w:hAnsi="Times New Roman" w:cs="Times New Roman"/>
          <w:kern w:val="0"/>
          <w:sz w:val="30"/>
          <w:szCs w:val="30"/>
          <w:lang w:eastAsia="ru-RU"/>
        </w:rPr>
        <w:t xml:space="preserve"> </w:t>
      </w:r>
      <w:r w:rsidR="00A8186F" w:rsidRPr="0087466C">
        <w:rPr>
          <w:rFonts w:ascii="Times New Roman" w:hAnsi="Times New Roman" w:cs="Times New Roman"/>
          <w:sz w:val="30"/>
          <w:szCs w:val="30"/>
        </w:rPr>
        <w:t xml:space="preserve">устанавливаются унифицированные правила формирования кодов маркировки и взаимодействия при трансграничной </w:t>
      </w:r>
      <w:r w:rsidR="00A8186F" w:rsidRPr="006E7FD3">
        <w:rPr>
          <w:rFonts w:ascii="Times New Roman" w:hAnsi="Times New Roman" w:cs="Times New Roman"/>
          <w:sz w:val="30"/>
          <w:szCs w:val="30"/>
        </w:rPr>
        <w:t>торговле</w:t>
      </w:r>
      <w:r w:rsidR="006E7FD3">
        <w:rPr>
          <w:rFonts w:ascii="Times New Roman" w:hAnsi="Times New Roman" w:cs="Times New Roman"/>
          <w:sz w:val="30"/>
          <w:szCs w:val="30"/>
        </w:rPr>
        <w:t xml:space="preserve"> </w:t>
      </w:r>
      <w:r w:rsidR="006E7FD3" w:rsidRPr="006E7FD3">
        <w:rPr>
          <w:rFonts w:ascii="Times New Roman" w:hAnsi="Times New Roman" w:cs="Times New Roman"/>
          <w:sz w:val="30"/>
          <w:szCs w:val="30"/>
        </w:rPr>
        <w:t>бакалейной и иной пищевой продукцией</w:t>
      </w:r>
      <w:r w:rsidR="00A8186F" w:rsidRPr="006E7FD3">
        <w:rPr>
          <w:rFonts w:ascii="Times New Roman" w:hAnsi="Times New Roman" w:cs="Times New Roman"/>
          <w:sz w:val="30"/>
          <w:szCs w:val="30"/>
        </w:rPr>
        <w:t>, в том числе предусматривается возможность получать коды маркировки иностранного образца через нацио</w:t>
      </w:r>
      <w:r w:rsidR="00A8186F" w:rsidRPr="0087466C">
        <w:rPr>
          <w:rFonts w:ascii="Times New Roman" w:hAnsi="Times New Roman" w:cs="Times New Roman"/>
          <w:sz w:val="30"/>
          <w:szCs w:val="30"/>
        </w:rPr>
        <w:t>нального оператора страны-экспортера</w:t>
      </w:r>
      <w:r w:rsidRPr="0087466C">
        <w:rPr>
          <w:rFonts w:ascii="Times New Roman" w:eastAsia="Times New Roman" w:hAnsi="Times New Roman" w:cs="Times New Roman"/>
          <w:kern w:val="0"/>
          <w:sz w:val="30"/>
          <w:szCs w:val="30"/>
          <w:lang w:eastAsia="ru-RU"/>
        </w:rPr>
        <w:t xml:space="preserve">. </w:t>
      </w:r>
    </w:p>
    <w:p w:rsidR="009C011C" w:rsidRPr="0087466C" w:rsidRDefault="009C011C" w:rsidP="009C011C">
      <w:pPr>
        <w:spacing w:after="0"/>
        <w:ind w:firstLine="708"/>
        <w:jc w:val="both"/>
        <w:rPr>
          <w:rFonts w:ascii="Times New Roman" w:hAnsi="Times New Roman" w:cs="Times New Roman"/>
          <w:sz w:val="30"/>
          <w:szCs w:val="30"/>
        </w:rPr>
      </w:pPr>
      <w:r w:rsidRPr="0087466C">
        <w:rPr>
          <w:rFonts w:ascii="Times New Roman" w:hAnsi="Times New Roman" w:cs="Times New Roman"/>
          <w:sz w:val="30"/>
          <w:szCs w:val="30"/>
        </w:rPr>
        <w:t>Информационное взаимодействие между ООО «Оператор-ЦРПТ» и РУП «Издательство «Белбланкавыд», в целях предоставления кодов маркировки российского образца белорусским субъектам хозяйствования</w:t>
      </w:r>
      <w:r w:rsidR="004D715E">
        <w:rPr>
          <w:rFonts w:ascii="Times New Roman" w:hAnsi="Times New Roman" w:cs="Times New Roman"/>
          <w:sz w:val="30"/>
          <w:szCs w:val="30"/>
        </w:rPr>
        <w:t xml:space="preserve"> </w:t>
      </w:r>
      <w:r w:rsidRPr="0087466C">
        <w:rPr>
          <w:rFonts w:ascii="Times New Roman" w:hAnsi="Times New Roman" w:cs="Times New Roman"/>
          <w:sz w:val="30"/>
          <w:szCs w:val="30"/>
        </w:rPr>
        <w:t xml:space="preserve">в </w:t>
      </w:r>
      <w:r w:rsidRPr="006E7FD3">
        <w:rPr>
          <w:rFonts w:ascii="Times New Roman" w:hAnsi="Times New Roman" w:cs="Times New Roman"/>
          <w:sz w:val="30"/>
          <w:szCs w:val="30"/>
        </w:rPr>
        <w:t>отношении</w:t>
      </w:r>
      <w:r w:rsidR="00B96E5B" w:rsidRPr="006E7FD3">
        <w:rPr>
          <w:rFonts w:ascii="Times New Roman" w:hAnsi="Times New Roman" w:cs="Times New Roman"/>
          <w:sz w:val="30"/>
          <w:szCs w:val="30"/>
        </w:rPr>
        <w:t xml:space="preserve"> </w:t>
      </w:r>
      <w:r w:rsidR="006E7FD3" w:rsidRPr="006E7FD3">
        <w:rPr>
          <w:rFonts w:ascii="Times New Roman" w:hAnsi="Times New Roman" w:cs="Times New Roman"/>
          <w:sz w:val="30"/>
          <w:szCs w:val="30"/>
        </w:rPr>
        <w:t>бакалейной и иной пищевой продукции</w:t>
      </w:r>
      <w:r w:rsidRPr="006E7FD3">
        <w:rPr>
          <w:rFonts w:ascii="Times New Roman" w:hAnsi="Times New Roman" w:cs="Times New Roman"/>
          <w:sz w:val="30"/>
          <w:szCs w:val="30"/>
        </w:rPr>
        <w:t xml:space="preserve">, поставляемых </w:t>
      </w:r>
      <w:r w:rsidRPr="0087466C">
        <w:rPr>
          <w:rFonts w:ascii="Times New Roman" w:hAnsi="Times New Roman" w:cs="Times New Roman"/>
          <w:sz w:val="30"/>
          <w:szCs w:val="30"/>
        </w:rPr>
        <w:t xml:space="preserve">на территорию Российской Федерации, обеспечено с </w:t>
      </w:r>
      <w:r w:rsidRPr="0087466C">
        <w:rPr>
          <w:rFonts w:ascii="Times New Roman" w:hAnsi="Times New Roman" w:cs="Times New Roman"/>
          <w:b/>
          <w:sz w:val="30"/>
          <w:szCs w:val="30"/>
        </w:rPr>
        <w:t>30.04.2025</w:t>
      </w:r>
      <w:r w:rsidRPr="0087466C">
        <w:rPr>
          <w:rFonts w:ascii="Times New Roman" w:hAnsi="Times New Roman" w:cs="Times New Roman"/>
          <w:sz w:val="30"/>
          <w:szCs w:val="30"/>
        </w:rPr>
        <w:t>.</w:t>
      </w:r>
      <w:bookmarkStart w:id="0" w:name="_GoBack"/>
      <w:bookmarkEnd w:id="0"/>
    </w:p>
    <w:p w:rsidR="009C011C" w:rsidRPr="0087466C" w:rsidRDefault="009C011C" w:rsidP="009C011C">
      <w:pPr>
        <w:spacing w:after="0" w:line="240" w:lineRule="auto"/>
        <w:ind w:firstLine="709"/>
        <w:jc w:val="both"/>
        <w:rPr>
          <w:rFonts w:ascii="Times New Roman" w:hAnsi="Times New Roman" w:cs="Times New Roman"/>
          <w:sz w:val="30"/>
          <w:szCs w:val="30"/>
        </w:rPr>
      </w:pPr>
      <w:r w:rsidRPr="0087466C">
        <w:rPr>
          <w:rFonts w:ascii="Times New Roman" w:hAnsi="Times New Roman" w:cs="Times New Roman"/>
          <w:sz w:val="30"/>
          <w:szCs w:val="30"/>
        </w:rPr>
        <w:t>Таким образом, субъектам хозяйствования-резидентам Республики Беларусь предоставлена возможность получения кодов маркировки российского образца у национального оператора</w:t>
      </w:r>
      <w:r w:rsidRPr="0087466C">
        <w:rPr>
          <w:rFonts w:ascii="Times New Roman" w:hAnsi="Times New Roman" w:cs="Times New Roman"/>
          <w:b/>
          <w:bCs/>
          <w:sz w:val="30"/>
          <w:szCs w:val="30"/>
        </w:rPr>
        <w:t xml:space="preserve"> </w:t>
      </w:r>
      <w:r w:rsidRPr="0087466C">
        <w:rPr>
          <w:rFonts w:ascii="Times New Roman" w:hAnsi="Times New Roman" w:cs="Times New Roman"/>
          <w:sz w:val="30"/>
          <w:szCs w:val="30"/>
        </w:rPr>
        <w:t xml:space="preserve">системы маркировки </w:t>
      </w:r>
      <w:r w:rsidR="00211D7C">
        <w:rPr>
          <w:rFonts w:ascii="Times New Roman" w:hAnsi="Times New Roman" w:cs="Times New Roman"/>
          <w:sz w:val="30"/>
          <w:szCs w:val="30"/>
        </w:rPr>
        <w:t xml:space="preserve">   </w:t>
      </w:r>
      <w:r w:rsidRPr="0087466C">
        <w:rPr>
          <w:rFonts w:ascii="Times New Roman" w:hAnsi="Times New Roman" w:cs="Times New Roman"/>
          <w:sz w:val="30"/>
          <w:szCs w:val="30"/>
        </w:rPr>
        <w:t>РУП «Издательство «Белбланкавыд» для осуществления маркировки вышеуказанных товаров, поставляемых в Российскую Федерацию.</w:t>
      </w:r>
    </w:p>
    <w:p w:rsidR="00804C11" w:rsidRPr="009C61EC" w:rsidRDefault="004A53BB" w:rsidP="009C011C">
      <w:pPr>
        <w:spacing w:after="0" w:line="240" w:lineRule="auto"/>
        <w:ind w:firstLine="709"/>
        <w:jc w:val="both"/>
        <w:rPr>
          <w:rFonts w:ascii="Times New Roman" w:hAnsi="Times New Roman" w:cs="Times New Roman"/>
          <w:b/>
          <w:bCs/>
          <w:i/>
          <w:iCs/>
          <w:sz w:val="26"/>
          <w:szCs w:val="26"/>
        </w:rPr>
      </w:pPr>
      <w:r w:rsidRPr="009C61EC">
        <w:rPr>
          <w:rFonts w:ascii="Times New Roman" w:hAnsi="Times New Roman" w:cs="Times New Roman"/>
          <w:b/>
          <w:bCs/>
          <w:i/>
          <w:iCs/>
          <w:sz w:val="26"/>
          <w:szCs w:val="26"/>
        </w:rPr>
        <w:t>Справочно.</w:t>
      </w:r>
    </w:p>
    <w:p w:rsidR="006E7FD3" w:rsidRPr="009C61EC" w:rsidRDefault="006E7FD3" w:rsidP="006E7FD3">
      <w:pPr>
        <w:autoSpaceDE w:val="0"/>
        <w:autoSpaceDN w:val="0"/>
        <w:adjustRightInd w:val="0"/>
        <w:spacing w:after="0"/>
        <w:ind w:firstLine="708"/>
        <w:jc w:val="both"/>
        <w:rPr>
          <w:rFonts w:ascii="Times New Roman" w:hAnsi="Times New Roman" w:cs="Times New Roman"/>
          <w:i/>
          <w:iCs/>
          <w:sz w:val="26"/>
          <w:szCs w:val="26"/>
        </w:rPr>
      </w:pPr>
      <w:r w:rsidRPr="009C61EC">
        <w:rPr>
          <w:rFonts w:ascii="Times New Roman" w:hAnsi="Times New Roman" w:cs="Times New Roman"/>
          <w:i/>
          <w:iCs/>
          <w:sz w:val="26"/>
          <w:szCs w:val="26"/>
        </w:rPr>
        <w:t>В отношении бакалейной продукции принято постановление Правительства Российской Федерации от 30.11.2024 №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в соответствии с которым</w:t>
      </w:r>
      <w:r w:rsidR="00F100E4">
        <w:rPr>
          <w:rFonts w:ascii="Times New Roman" w:hAnsi="Times New Roman" w:cs="Times New Roman"/>
          <w:i/>
          <w:iCs/>
          <w:sz w:val="26"/>
          <w:szCs w:val="26"/>
        </w:rPr>
        <w:t xml:space="preserve"> </w:t>
      </w:r>
      <w:r w:rsidRPr="009C61EC">
        <w:rPr>
          <w:rFonts w:ascii="Times New Roman" w:hAnsi="Times New Roman" w:cs="Times New Roman"/>
          <w:i/>
          <w:iCs/>
          <w:sz w:val="26"/>
          <w:szCs w:val="26"/>
        </w:rPr>
        <w:t>введен запрет на оборот немаркированной продукции:</w:t>
      </w:r>
    </w:p>
    <w:p w:rsidR="006E7FD3" w:rsidRPr="009C61EC" w:rsidRDefault="006E7FD3" w:rsidP="006E7FD3">
      <w:pPr>
        <w:autoSpaceDE w:val="0"/>
        <w:autoSpaceDN w:val="0"/>
        <w:adjustRightInd w:val="0"/>
        <w:spacing w:after="0"/>
        <w:ind w:firstLine="708"/>
        <w:jc w:val="both"/>
        <w:rPr>
          <w:rFonts w:ascii="Times New Roman" w:hAnsi="Times New Roman" w:cs="Times New Roman"/>
          <w:i/>
          <w:iCs/>
          <w:sz w:val="26"/>
          <w:szCs w:val="26"/>
        </w:rPr>
      </w:pPr>
      <w:r w:rsidRPr="009C61EC">
        <w:rPr>
          <w:rFonts w:ascii="Times New Roman" w:hAnsi="Times New Roman" w:cs="Times New Roman"/>
          <w:i/>
          <w:iCs/>
          <w:sz w:val="26"/>
          <w:szCs w:val="26"/>
        </w:rPr>
        <w:t>с 01.05.2025 в отношении товаров с кодами единой Товарной номенклатуры внешнеэкономической деятельности Евразийского экономического союза (далее – ТН ВЭД ЕАЭС) 1904 10 100 0, 1904 10 300 0, 1904 10 900 0, 1905 10 000 0, 1905 40 100 0, 1905 40 900 0, 1905 90 550 0, 1905 90 900 0, 2005 20 200 0, 2005 20 800 0;</w:t>
      </w:r>
    </w:p>
    <w:p w:rsidR="00BD4756" w:rsidRDefault="006E7FD3" w:rsidP="00BD4756">
      <w:pPr>
        <w:spacing w:after="0" w:line="240" w:lineRule="auto"/>
        <w:ind w:firstLine="709"/>
        <w:jc w:val="both"/>
        <w:rPr>
          <w:rFonts w:ascii="Times New Roman" w:hAnsi="Times New Roman" w:cs="Times New Roman"/>
          <w:i/>
          <w:iCs/>
          <w:sz w:val="26"/>
          <w:szCs w:val="26"/>
        </w:rPr>
      </w:pPr>
      <w:r w:rsidRPr="009C61EC">
        <w:rPr>
          <w:rFonts w:ascii="Times New Roman" w:hAnsi="Times New Roman" w:cs="Times New Roman"/>
          <w:i/>
          <w:iCs/>
          <w:sz w:val="26"/>
          <w:szCs w:val="26"/>
        </w:rPr>
        <w:t>с 01.07.2025 в отношении товаров с кодами ТН ВЭД ЕАЭС          0712 20 000 0, 0712 90 900 0, 0904, 0905, 0906, 0907, 0908, 0909, 0910,  1211 90 860 8 (в части пищевой продукции, за исключением смесей для изготовления напитков), 2103, 2104 10 000 0, 2209 00.</w:t>
      </w:r>
    </w:p>
    <w:p w:rsidR="009C61EC" w:rsidRDefault="009C61EC" w:rsidP="00BD4756">
      <w:pPr>
        <w:spacing w:after="0" w:line="240" w:lineRule="auto"/>
        <w:ind w:firstLine="709"/>
        <w:jc w:val="both"/>
        <w:rPr>
          <w:rFonts w:ascii="Times New Roman" w:eastAsia="Times New Roman" w:hAnsi="Times New Roman" w:cs="Times New Roman"/>
          <w:kern w:val="0"/>
          <w:sz w:val="30"/>
          <w:szCs w:val="20"/>
          <w:lang w:eastAsia="ru-RU"/>
        </w:rPr>
      </w:pPr>
    </w:p>
    <w:p w:rsidR="006802A9" w:rsidRPr="00AD255A" w:rsidRDefault="00AD255A" w:rsidP="00AD255A">
      <w:pPr>
        <w:spacing w:after="0" w:line="280" w:lineRule="exact"/>
        <w:ind w:firstLine="709"/>
        <w:jc w:val="right"/>
        <w:rPr>
          <w:sz w:val="30"/>
          <w:szCs w:val="30"/>
        </w:rPr>
      </w:pPr>
      <w:r w:rsidRPr="00AD255A">
        <w:rPr>
          <w:rFonts w:ascii="Times New Roman" w:hAnsi="Times New Roman" w:cs="Times New Roman"/>
          <w:sz w:val="30"/>
          <w:szCs w:val="30"/>
        </w:rPr>
        <w:t>Пресс-центр инспекции МНС</w:t>
      </w:r>
      <w:r w:rsidRPr="00AD255A">
        <w:rPr>
          <w:rFonts w:ascii="Times New Roman" w:hAnsi="Times New Roman" w:cs="Times New Roman"/>
          <w:sz w:val="30"/>
          <w:szCs w:val="30"/>
        </w:rPr>
        <w:br/>
        <w:t>Республики Беларусь</w:t>
      </w:r>
      <w:r w:rsidRPr="00AD255A">
        <w:rPr>
          <w:rFonts w:ascii="Times New Roman" w:hAnsi="Times New Roman" w:cs="Times New Roman"/>
          <w:sz w:val="30"/>
          <w:szCs w:val="30"/>
        </w:rPr>
        <w:br/>
        <w:t>по Могилевской области</w:t>
      </w:r>
    </w:p>
    <w:sectPr w:rsidR="006802A9" w:rsidRPr="00AD255A" w:rsidSect="009C61EC">
      <w:headerReference w:type="default" r:id="rId7"/>
      <w:pgSz w:w="11906" w:h="16838"/>
      <w:pgMar w:top="851"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609" w:rsidRDefault="00575609">
      <w:pPr>
        <w:spacing w:after="0" w:line="240" w:lineRule="auto"/>
      </w:pPr>
      <w:r>
        <w:separator/>
      </w:r>
    </w:p>
  </w:endnote>
  <w:endnote w:type="continuationSeparator" w:id="0">
    <w:p w:rsidR="00575609" w:rsidRDefault="005756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609" w:rsidRDefault="00575609">
      <w:pPr>
        <w:spacing w:after="0" w:line="240" w:lineRule="auto"/>
      </w:pPr>
      <w:r>
        <w:separator/>
      </w:r>
    </w:p>
  </w:footnote>
  <w:footnote w:type="continuationSeparator" w:id="0">
    <w:p w:rsidR="00575609" w:rsidRDefault="005756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932625"/>
      <w:docPartObj>
        <w:docPartGallery w:val="Page Numbers (Top of Page)"/>
        <w:docPartUnique/>
      </w:docPartObj>
    </w:sdtPr>
    <w:sdtContent>
      <w:p w:rsidR="00A01D0F" w:rsidRDefault="00AB4023">
        <w:pPr>
          <w:pStyle w:val="a3"/>
          <w:jc w:val="center"/>
        </w:pPr>
        <w:r>
          <w:fldChar w:fldCharType="begin"/>
        </w:r>
        <w:r w:rsidR="00EE4F9E">
          <w:instrText>PAGE   \* MERGEFORMAT</w:instrText>
        </w:r>
        <w:r>
          <w:fldChar w:fldCharType="separate"/>
        </w:r>
        <w:r w:rsidR="00D96A0F">
          <w:rPr>
            <w:noProof/>
          </w:rPr>
          <w:t>2</w:t>
        </w:r>
        <w:r>
          <w:fldChar w:fldCharType="end"/>
        </w:r>
      </w:p>
    </w:sdtContent>
  </w:sdt>
  <w:p w:rsidR="00A01D0F" w:rsidRDefault="00A01D0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3DA2"/>
    <w:multiLevelType w:val="hybridMultilevel"/>
    <w:tmpl w:val="8D1E3700"/>
    <w:lvl w:ilvl="0" w:tplc="709449F4">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0B1709"/>
    <w:rsid w:val="000004D2"/>
    <w:rsid w:val="00017006"/>
    <w:rsid w:val="000246D5"/>
    <w:rsid w:val="00097BF8"/>
    <w:rsid w:val="000B1709"/>
    <w:rsid w:val="000B62A2"/>
    <w:rsid w:val="000C182B"/>
    <w:rsid w:val="000E4EC0"/>
    <w:rsid w:val="000F6146"/>
    <w:rsid w:val="000F7506"/>
    <w:rsid w:val="00105553"/>
    <w:rsid w:val="00107C16"/>
    <w:rsid w:val="00111533"/>
    <w:rsid w:val="001269B5"/>
    <w:rsid w:val="00134B45"/>
    <w:rsid w:val="0013521C"/>
    <w:rsid w:val="00141786"/>
    <w:rsid w:val="00154355"/>
    <w:rsid w:val="001A35AE"/>
    <w:rsid w:val="001F51ED"/>
    <w:rsid w:val="00211D7C"/>
    <w:rsid w:val="002336D7"/>
    <w:rsid w:val="002715FF"/>
    <w:rsid w:val="00272953"/>
    <w:rsid w:val="0028351D"/>
    <w:rsid w:val="00285A32"/>
    <w:rsid w:val="002A16F2"/>
    <w:rsid w:val="002B0C51"/>
    <w:rsid w:val="002B16EA"/>
    <w:rsid w:val="002B4555"/>
    <w:rsid w:val="002E19EB"/>
    <w:rsid w:val="002F1830"/>
    <w:rsid w:val="002F6FAE"/>
    <w:rsid w:val="003001F4"/>
    <w:rsid w:val="00372F1C"/>
    <w:rsid w:val="003D7D80"/>
    <w:rsid w:val="004031F3"/>
    <w:rsid w:val="00420707"/>
    <w:rsid w:val="00441229"/>
    <w:rsid w:val="00442340"/>
    <w:rsid w:val="004A2EE5"/>
    <w:rsid w:val="004A53BB"/>
    <w:rsid w:val="004C1AF7"/>
    <w:rsid w:val="004D715E"/>
    <w:rsid w:val="005414E8"/>
    <w:rsid w:val="00554AF2"/>
    <w:rsid w:val="0056064B"/>
    <w:rsid w:val="005646FB"/>
    <w:rsid w:val="00575609"/>
    <w:rsid w:val="005A096E"/>
    <w:rsid w:val="005B3EBC"/>
    <w:rsid w:val="005D5761"/>
    <w:rsid w:val="006504AC"/>
    <w:rsid w:val="006802A9"/>
    <w:rsid w:val="00686A6A"/>
    <w:rsid w:val="00690ABB"/>
    <w:rsid w:val="00690CF6"/>
    <w:rsid w:val="006D153C"/>
    <w:rsid w:val="006D1978"/>
    <w:rsid w:val="006D603D"/>
    <w:rsid w:val="006E3A75"/>
    <w:rsid w:val="006E76FE"/>
    <w:rsid w:val="006E7FD3"/>
    <w:rsid w:val="0070560B"/>
    <w:rsid w:val="00710D5A"/>
    <w:rsid w:val="00774D1C"/>
    <w:rsid w:val="007839F0"/>
    <w:rsid w:val="007D3E61"/>
    <w:rsid w:val="007F61B2"/>
    <w:rsid w:val="00804C11"/>
    <w:rsid w:val="00841715"/>
    <w:rsid w:val="00857870"/>
    <w:rsid w:val="0087466C"/>
    <w:rsid w:val="00875E3A"/>
    <w:rsid w:val="008A3983"/>
    <w:rsid w:val="00976791"/>
    <w:rsid w:val="00986305"/>
    <w:rsid w:val="00992E78"/>
    <w:rsid w:val="009945AE"/>
    <w:rsid w:val="0099681B"/>
    <w:rsid w:val="009C011C"/>
    <w:rsid w:val="009C3EC1"/>
    <w:rsid w:val="009C61EC"/>
    <w:rsid w:val="00A01D0F"/>
    <w:rsid w:val="00A10591"/>
    <w:rsid w:val="00A22679"/>
    <w:rsid w:val="00A2499C"/>
    <w:rsid w:val="00A36EB2"/>
    <w:rsid w:val="00A6386D"/>
    <w:rsid w:val="00A8186F"/>
    <w:rsid w:val="00AB4023"/>
    <w:rsid w:val="00AB62E5"/>
    <w:rsid w:val="00AD215C"/>
    <w:rsid w:val="00AD255A"/>
    <w:rsid w:val="00B20A14"/>
    <w:rsid w:val="00B26982"/>
    <w:rsid w:val="00B43CF8"/>
    <w:rsid w:val="00B62B9C"/>
    <w:rsid w:val="00B84D80"/>
    <w:rsid w:val="00B92E5E"/>
    <w:rsid w:val="00B96E5B"/>
    <w:rsid w:val="00B97492"/>
    <w:rsid w:val="00BC722B"/>
    <w:rsid w:val="00BD03AF"/>
    <w:rsid w:val="00BD4756"/>
    <w:rsid w:val="00BE3292"/>
    <w:rsid w:val="00BF044A"/>
    <w:rsid w:val="00BF5E90"/>
    <w:rsid w:val="00C14285"/>
    <w:rsid w:val="00C50BF7"/>
    <w:rsid w:val="00C92672"/>
    <w:rsid w:val="00CA74BA"/>
    <w:rsid w:val="00CC3C65"/>
    <w:rsid w:val="00CE36DB"/>
    <w:rsid w:val="00CE75A0"/>
    <w:rsid w:val="00CF41ED"/>
    <w:rsid w:val="00D06E8E"/>
    <w:rsid w:val="00D271E8"/>
    <w:rsid w:val="00D5354F"/>
    <w:rsid w:val="00D57395"/>
    <w:rsid w:val="00D62C14"/>
    <w:rsid w:val="00D70FEF"/>
    <w:rsid w:val="00D81137"/>
    <w:rsid w:val="00D96A0F"/>
    <w:rsid w:val="00DA26C9"/>
    <w:rsid w:val="00DB33F3"/>
    <w:rsid w:val="00DD7DB6"/>
    <w:rsid w:val="00DE77CF"/>
    <w:rsid w:val="00DF093D"/>
    <w:rsid w:val="00E166DB"/>
    <w:rsid w:val="00E85BE9"/>
    <w:rsid w:val="00EE1F0C"/>
    <w:rsid w:val="00EE4F9E"/>
    <w:rsid w:val="00F00784"/>
    <w:rsid w:val="00F100E4"/>
    <w:rsid w:val="00F25B1B"/>
    <w:rsid w:val="00F369ED"/>
    <w:rsid w:val="00F41871"/>
    <w:rsid w:val="00F767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2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1709"/>
    <w:pPr>
      <w:tabs>
        <w:tab w:val="center" w:pos="4677"/>
        <w:tab w:val="right" w:pos="9355"/>
      </w:tabs>
      <w:spacing w:after="0" w:line="240" w:lineRule="auto"/>
    </w:pPr>
    <w:rPr>
      <w:kern w:val="0"/>
    </w:rPr>
  </w:style>
  <w:style w:type="character" w:customStyle="1" w:styleId="a4">
    <w:name w:val="Верхний колонтитул Знак"/>
    <w:basedOn w:val="a0"/>
    <w:link w:val="a3"/>
    <w:uiPriority w:val="99"/>
    <w:semiHidden/>
    <w:rsid w:val="000B1709"/>
    <w:rPr>
      <w:kern w:val="0"/>
    </w:rPr>
  </w:style>
  <w:style w:type="paragraph" w:styleId="a5">
    <w:name w:val="Balloon Text"/>
    <w:basedOn w:val="a"/>
    <w:link w:val="a6"/>
    <w:uiPriority w:val="99"/>
    <w:semiHidden/>
    <w:unhideWhenUsed/>
    <w:rsid w:val="00875E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5E3A"/>
    <w:rPr>
      <w:rFonts w:ascii="Tahoma" w:hAnsi="Tahoma" w:cs="Tahoma"/>
      <w:sz w:val="16"/>
      <w:szCs w:val="16"/>
    </w:rPr>
  </w:style>
  <w:style w:type="paragraph" w:customStyle="1" w:styleId="text-par-lh-big">
    <w:name w:val="text-par-lh-big"/>
    <w:basedOn w:val="a"/>
    <w:rsid w:val="00D62C14"/>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itemtext1">
    <w:name w:val="itemtext1"/>
    <w:basedOn w:val="a0"/>
    <w:rsid w:val="00554AF2"/>
    <w:rPr>
      <w:rFonts w:ascii="Segoe UI" w:hAnsi="Segoe UI" w:cs="Segoe UI" w:hint="default"/>
      <w:color w:val="000000"/>
      <w:sz w:val="20"/>
      <w:szCs w:val="20"/>
    </w:rPr>
  </w:style>
  <w:style w:type="character" w:styleId="a7">
    <w:name w:val="annotation reference"/>
    <w:basedOn w:val="a0"/>
    <w:uiPriority w:val="99"/>
    <w:semiHidden/>
    <w:unhideWhenUsed/>
    <w:rsid w:val="002A16F2"/>
    <w:rPr>
      <w:sz w:val="16"/>
      <w:szCs w:val="16"/>
    </w:rPr>
  </w:style>
  <w:style w:type="paragraph" w:styleId="a8">
    <w:name w:val="annotation text"/>
    <w:basedOn w:val="a"/>
    <w:link w:val="a9"/>
    <w:uiPriority w:val="99"/>
    <w:semiHidden/>
    <w:unhideWhenUsed/>
    <w:rsid w:val="002A16F2"/>
    <w:pPr>
      <w:spacing w:line="240" w:lineRule="auto"/>
    </w:pPr>
    <w:rPr>
      <w:sz w:val="20"/>
      <w:szCs w:val="20"/>
    </w:rPr>
  </w:style>
  <w:style w:type="character" w:customStyle="1" w:styleId="a9">
    <w:name w:val="Текст примечания Знак"/>
    <w:basedOn w:val="a0"/>
    <w:link w:val="a8"/>
    <w:uiPriority w:val="99"/>
    <w:semiHidden/>
    <w:rsid w:val="002A16F2"/>
    <w:rPr>
      <w:sz w:val="20"/>
      <w:szCs w:val="20"/>
    </w:rPr>
  </w:style>
  <w:style w:type="paragraph" w:styleId="aa">
    <w:name w:val="annotation subject"/>
    <w:basedOn w:val="a8"/>
    <w:next w:val="a8"/>
    <w:link w:val="ab"/>
    <w:uiPriority w:val="99"/>
    <w:semiHidden/>
    <w:unhideWhenUsed/>
    <w:rsid w:val="002A16F2"/>
    <w:rPr>
      <w:b/>
      <w:bCs/>
    </w:rPr>
  </w:style>
  <w:style w:type="character" w:customStyle="1" w:styleId="ab">
    <w:name w:val="Тема примечания Знак"/>
    <w:basedOn w:val="a9"/>
    <w:link w:val="aa"/>
    <w:uiPriority w:val="99"/>
    <w:semiHidden/>
    <w:rsid w:val="002A16F2"/>
    <w:rPr>
      <w:b/>
      <w:bCs/>
      <w:sz w:val="20"/>
      <w:szCs w:val="20"/>
    </w:rPr>
  </w:style>
  <w:style w:type="paragraph" w:styleId="ac">
    <w:name w:val="Body Text Indent"/>
    <w:basedOn w:val="a"/>
    <w:link w:val="ad"/>
    <w:rsid w:val="000B62A2"/>
    <w:pPr>
      <w:spacing w:after="0" w:line="240" w:lineRule="auto"/>
      <w:ind w:firstLine="709"/>
      <w:jc w:val="both"/>
    </w:pPr>
    <w:rPr>
      <w:rFonts w:ascii="Times New Roman" w:eastAsia="Times New Roman" w:hAnsi="Times New Roman" w:cs="Times New Roman"/>
      <w:kern w:val="0"/>
      <w:sz w:val="30"/>
      <w:szCs w:val="20"/>
      <w:lang w:eastAsia="ru-RU"/>
    </w:rPr>
  </w:style>
  <w:style w:type="character" w:customStyle="1" w:styleId="ad">
    <w:name w:val="Основной текст с отступом Знак"/>
    <w:basedOn w:val="a0"/>
    <w:link w:val="ac"/>
    <w:rsid w:val="000B62A2"/>
    <w:rPr>
      <w:rFonts w:ascii="Times New Roman" w:eastAsia="Times New Roman" w:hAnsi="Times New Roman" w:cs="Times New Roman"/>
      <w:kern w:val="0"/>
      <w:sz w:val="30"/>
      <w:szCs w:val="20"/>
      <w:lang w:eastAsia="ru-RU"/>
    </w:rPr>
  </w:style>
  <w:style w:type="paragraph" w:styleId="ae">
    <w:name w:val="List Paragraph"/>
    <w:basedOn w:val="a"/>
    <w:uiPriority w:val="34"/>
    <w:qFormat/>
    <w:rsid w:val="00841715"/>
    <w:pPr>
      <w:ind w:left="720"/>
      <w:contextualSpacing/>
    </w:pPr>
  </w:style>
</w:styles>
</file>

<file path=word/webSettings.xml><?xml version="1.0" encoding="utf-8"?>
<w:webSettings xmlns:r="http://schemas.openxmlformats.org/officeDocument/2006/relationships" xmlns:w="http://schemas.openxmlformats.org/wordprocessingml/2006/main">
  <w:divs>
    <w:div w:id="18580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Балакер Елена Георгиевна</dc:creator>
  <cp:lastModifiedBy>Хохлова Анастасия Владимировна</cp:lastModifiedBy>
  <cp:revision>2</cp:revision>
  <cp:lastPrinted>2023-08-07T14:38:00Z</cp:lastPrinted>
  <dcterms:created xsi:type="dcterms:W3CDTF">2026-02-19T05:38:00Z</dcterms:created>
  <dcterms:modified xsi:type="dcterms:W3CDTF">2026-02-19T05:38:00Z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