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73C" w:rsidRDefault="00EC51DD">
      <w:pPr>
        <w:pStyle w:val="a4"/>
        <w:jc w:val="center"/>
        <w:rPr>
          <w:rFonts w:ascii="Times New Roman" w:hAnsi="Times New Roman" w:cs="Times New Roman"/>
          <w:sz w:val="30"/>
          <w:szCs w:val="30"/>
        </w:rPr>
      </w:pPr>
      <w:r>
        <w:rPr>
          <w:rFonts w:ascii="Times New Roman" w:hAnsi="Times New Roman" w:cs="Times New Roman"/>
          <w:sz w:val="30"/>
          <w:szCs w:val="30"/>
        </w:rPr>
        <w:t>ИЗВЕЩЕНИЕ</w:t>
      </w:r>
    </w:p>
    <w:p w:rsidR="0046673C" w:rsidRDefault="00EC51DD">
      <w:pPr>
        <w:pStyle w:val="a4"/>
        <w:jc w:val="center"/>
        <w:rPr>
          <w:rFonts w:ascii="Times New Roman" w:hAnsi="Times New Roman" w:cs="Times New Roman"/>
          <w:sz w:val="30"/>
          <w:szCs w:val="30"/>
        </w:rPr>
      </w:pPr>
      <w:r>
        <w:rPr>
          <w:rFonts w:ascii="Times New Roman" w:hAnsi="Times New Roman" w:cs="Times New Roman"/>
          <w:sz w:val="30"/>
          <w:szCs w:val="30"/>
        </w:rPr>
        <w:t>о поиске правообладателей и о наличии оснований для признания жилых домов пустующими</w:t>
      </w:r>
    </w:p>
    <w:p w:rsidR="0046673C" w:rsidRDefault="0046673C">
      <w:pPr>
        <w:pStyle w:val="a4"/>
        <w:jc w:val="center"/>
        <w:rPr>
          <w:rFonts w:ascii="Times New Roman" w:hAnsi="Times New Roman" w:cs="Times New Roman"/>
          <w:sz w:val="30"/>
          <w:szCs w:val="30"/>
        </w:rPr>
      </w:pPr>
    </w:p>
    <w:p w:rsidR="0046673C" w:rsidRDefault="00EC51DD">
      <w:pPr>
        <w:pStyle w:val="a4"/>
        <w:jc w:val="both"/>
        <w:rPr>
          <w:rFonts w:ascii="Times New Roman" w:hAnsi="Times New Roman" w:cs="Times New Roman"/>
          <w:sz w:val="24"/>
          <w:szCs w:val="24"/>
        </w:rPr>
      </w:pPr>
      <w:r>
        <w:rPr>
          <w:rFonts w:ascii="Times New Roman" w:hAnsi="Times New Roman" w:cs="Times New Roman"/>
          <w:sz w:val="24"/>
          <w:szCs w:val="24"/>
        </w:rPr>
        <w:t>Комиссия по обследованию состояния жилых домов, расположенных на территории Кировского района, в рамках реализации Указа Президента Республики Беларусь №116 от 24 марта 2021 года «Об отчуждении жилых домов в сельской местности и совершенствовании работы с пустующими домами», информирует о наличии оснований для признания пустующими следующие жилые дома, расп</w:t>
      </w:r>
      <w:r w:rsidR="003F1174">
        <w:rPr>
          <w:rFonts w:ascii="Times New Roman" w:hAnsi="Times New Roman" w:cs="Times New Roman"/>
          <w:sz w:val="24"/>
          <w:szCs w:val="24"/>
        </w:rPr>
        <w:t>оложенные на территории Павловичс</w:t>
      </w:r>
      <w:r>
        <w:rPr>
          <w:rFonts w:ascii="Times New Roman" w:hAnsi="Times New Roman" w:cs="Times New Roman"/>
          <w:sz w:val="24"/>
          <w:szCs w:val="24"/>
        </w:rPr>
        <w:t>кого сельского Совета, и разыскивает лиц, имеющих право владения и пользования нижеуказанными домами:</w:t>
      </w:r>
    </w:p>
    <w:p w:rsidR="0046673C" w:rsidRDefault="0046673C">
      <w:pPr>
        <w:pStyle w:val="a4"/>
        <w:jc w:val="center"/>
        <w:rPr>
          <w:rFonts w:ascii="Times New Roman" w:hAnsi="Times New Roman" w:cs="Times New Roman"/>
          <w:sz w:val="24"/>
          <w:szCs w:val="24"/>
        </w:rPr>
      </w:pPr>
    </w:p>
    <w:tbl>
      <w:tblPr>
        <w:tblStyle w:val="a3"/>
        <w:tblW w:w="16515" w:type="dxa"/>
        <w:tblInd w:w="-856" w:type="dxa"/>
        <w:tblLayout w:type="fixed"/>
        <w:tblLook w:val="04A0"/>
      </w:tblPr>
      <w:tblGrid>
        <w:gridCol w:w="565"/>
        <w:gridCol w:w="1696"/>
        <w:gridCol w:w="2683"/>
        <w:gridCol w:w="848"/>
        <w:gridCol w:w="847"/>
        <w:gridCol w:w="706"/>
        <w:gridCol w:w="1412"/>
        <w:gridCol w:w="1271"/>
        <w:gridCol w:w="1130"/>
        <w:gridCol w:w="1413"/>
        <w:gridCol w:w="1270"/>
        <w:gridCol w:w="848"/>
        <w:gridCol w:w="1826"/>
      </w:tblGrid>
      <w:tr w:rsidR="0046673C" w:rsidTr="003F1174">
        <w:trPr>
          <w:cantSplit/>
          <w:trHeight w:val="667"/>
        </w:trPr>
        <w:tc>
          <w:tcPr>
            <w:tcW w:w="565"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w:t>
            </w:r>
          </w:p>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п/п</w:t>
            </w:r>
          </w:p>
        </w:tc>
        <w:tc>
          <w:tcPr>
            <w:tcW w:w="1696"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Местонахожде-ние пустующего дома</w:t>
            </w:r>
          </w:p>
        </w:tc>
        <w:tc>
          <w:tcPr>
            <w:tcW w:w="2683"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Лиц, включая наследников, которым предположительно принадлежит на паве собственности дом</w:t>
            </w:r>
          </w:p>
        </w:tc>
        <w:tc>
          <w:tcPr>
            <w:tcW w:w="848" w:type="dxa"/>
            <w:textDirection w:val="btLr"/>
          </w:tcPr>
          <w:p w:rsidR="0046673C" w:rsidRDefault="00EC51DD">
            <w:pPr>
              <w:pStyle w:val="a4"/>
              <w:ind w:left="113" w:right="113"/>
              <w:jc w:val="center"/>
              <w:rPr>
                <w:rFonts w:ascii="Times New Roman" w:hAnsi="Times New Roman" w:cs="Times New Roman"/>
                <w:sz w:val="20"/>
                <w:szCs w:val="20"/>
              </w:rPr>
            </w:pPr>
            <w:r>
              <w:rPr>
                <w:rFonts w:ascii="Times New Roman" w:hAnsi="Times New Roman" w:cs="Times New Roman"/>
                <w:sz w:val="20"/>
                <w:szCs w:val="20"/>
              </w:rPr>
              <w:t>Срок непроживания вжилом доме</w:t>
            </w:r>
          </w:p>
        </w:tc>
        <w:tc>
          <w:tcPr>
            <w:tcW w:w="847"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Размеры/ площадь жилого дома</w:t>
            </w:r>
          </w:p>
        </w:tc>
        <w:tc>
          <w:tcPr>
            <w:tcW w:w="706" w:type="dxa"/>
            <w:textDirection w:val="btLr"/>
          </w:tcPr>
          <w:p w:rsidR="0046673C" w:rsidRDefault="00EC51DD">
            <w:pPr>
              <w:pStyle w:val="a4"/>
              <w:ind w:left="113" w:right="113"/>
              <w:jc w:val="center"/>
              <w:rPr>
                <w:rFonts w:ascii="Times New Roman" w:hAnsi="Times New Roman" w:cs="Times New Roman"/>
                <w:sz w:val="20"/>
                <w:szCs w:val="20"/>
              </w:rPr>
            </w:pPr>
            <w:r>
              <w:rPr>
                <w:rFonts w:ascii="Times New Roman" w:hAnsi="Times New Roman" w:cs="Times New Roman"/>
                <w:sz w:val="20"/>
                <w:szCs w:val="20"/>
              </w:rPr>
              <w:t>Год постойки</w:t>
            </w:r>
          </w:p>
        </w:tc>
        <w:tc>
          <w:tcPr>
            <w:tcW w:w="1412"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Материал стен</w:t>
            </w:r>
          </w:p>
        </w:tc>
        <w:tc>
          <w:tcPr>
            <w:tcW w:w="1271"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Этажность</w:t>
            </w:r>
          </w:p>
        </w:tc>
        <w:tc>
          <w:tcPr>
            <w:tcW w:w="1130"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 xml:space="preserve">Подзем-ная этажность </w:t>
            </w:r>
          </w:p>
        </w:tc>
        <w:tc>
          <w:tcPr>
            <w:tcW w:w="1413"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Составные части и принадлеж-ности жилого дома</w:t>
            </w:r>
          </w:p>
        </w:tc>
        <w:tc>
          <w:tcPr>
            <w:tcW w:w="1270"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Нахождение дома в аварийном состоянии или угрозе обвала</w:t>
            </w:r>
          </w:p>
        </w:tc>
        <w:tc>
          <w:tcPr>
            <w:tcW w:w="848"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Земельный участок</w:t>
            </w:r>
          </w:p>
        </w:tc>
        <w:tc>
          <w:tcPr>
            <w:tcW w:w="1826" w:type="dxa"/>
          </w:tcPr>
          <w:p w:rsidR="0046673C" w:rsidRDefault="00EC51DD">
            <w:pPr>
              <w:pStyle w:val="a4"/>
              <w:jc w:val="center"/>
              <w:rPr>
                <w:rFonts w:ascii="Times New Roman" w:hAnsi="Times New Roman" w:cs="Times New Roman"/>
                <w:sz w:val="20"/>
                <w:szCs w:val="20"/>
              </w:rPr>
            </w:pPr>
            <w:r>
              <w:rPr>
                <w:rFonts w:ascii="Times New Roman" w:hAnsi="Times New Roman" w:cs="Times New Roman"/>
                <w:sz w:val="20"/>
                <w:szCs w:val="20"/>
              </w:rPr>
              <w:t>Фотография</w:t>
            </w:r>
          </w:p>
          <w:p w:rsidR="003F1174" w:rsidRDefault="003F1174">
            <w:pPr>
              <w:pStyle w:val="a4"/>
              <w:jc w:val="center"/>
              <w:rPr>
                <w:rFonts w:ascii="Times New Roman" w:hAnsi="Times New Roman" w:cs="Times New Roman"/>
                <w:sz w:val="20"/>
                <w:szCs w:val="20"/>
              </w:rPr>
            </w:pPr>
          </w:p>
          <w:p w:rsidR="003F1174" w:rsidRDefault="003F1174">
            <w:pPr>
              <w:pStyle w:val="a4"/>
              <w:jc w:val="center"/>
              <w:rPr>
                <w:rFonts w:ascii="Times New Roman" w:hAnsi="Times New Roman" w:cs="Times New Roman"/>
                <w:sz w:val="20"/>
                <w:szCs w:val="20"/>
              </w:rPr>
            </w:pPr>
          </w:p>
          <w:p w:rsidR="003F1174" w:rsidRDefault="003F1174">
            <w:pPr>
              <w:pStyle w:val="a4"/>
              <w:jc w:val="center"/>
              <w:rPr>
                <w:rFonts w:ascii="Times New Roman" w:hAnsi="Times New Roman" w:cs="Times New Roman"/>
                <w:sz w:val="20"/>
                <w:szCs w:val="20"/>
              </w:rPr>
            </w:pPr>
          </w:p>
          <w:p w:rsidR="003F1174" w:rsidRDefault="003F1174">
            <w:pPr>
              <w:pStyle w:val="a4"/>
              <w:jc w:val="center"/>
              <w:rPr>
                <w:rFonts w:ascii="Times New Roman" w:hAnsi="Times New Roman" w:cs="Times New Roman"/>
                <w:sz w:val="20"/>
                <w:szCs w:val="20"/>
              </w:rPr>
            </w:pPr>
          </w:p>
          <w:p w:rsidR="003F1174" w:rsidRDefault="003F1174" w:rsidP="003F1174">
            <w:pPr>
              <w:pStyle w:val="a4"/>
              <w:rPr>
                <w:rFonts w:ascii="Times New Roman" w:hAnsi="Times New Roman" w:cs="Times New Roman"/>
                <w:sz w:val="20"/>
                <w:szCs w:val="20"/>
              </w:rPr>
            </w:pPr>
          </w:p>
        </w:tc>
      </w:tr>
      <w:tr w:rsidR="003F1174" w:rsidTr="003F1174">
        <w:trPr>
          <w:cantSplit/>
          <w:trHeight w:val="667"/>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w:t>
            </w:r>
          </w:p>
        </w:tc>
        <w:tc>
          <w:tcPr>
            <w:tcW w:w="1696" w:type="dxa"/>
          </w:tcPr>
          <w:p w:rsidR="003F1174" w:rsidRPr="003F1174" w:rsidRDefault="003F1174">
            <w:pPr>
              <w:pStyle w:val="a4"/>
              <w:jc w:val="center"/>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аг. Павловичи,</w:t>
            </w:r>
          </w:p>
          <w:p w:rsidR="003F1174" w:rsidRPr="003F1174" w:rsidRDefault="003F1174">
            <w:pPr>
              <w:pStyle w:val="a4"/>
              <w:jc w:val="center"/>
              <w:rPr>
                <w:rFonts w:ascii="Times New Roman" w:hAnsi="Times New Roman" w:cs="Times New Roman"/>
                <w:sz w:val="16"/>
                <w:szCs w:val="16"/>
              </w:rPr>
            </w:pPr>
            <w:r w:rsidRPr="00EB6939">
              <w:rPr>
                <w:rFonts w:ascii="Times New Roman" w:eastAsia="Times New Roman" w:hAnsi="Times New Roman" w:cs="Times New Roman"/>
                <w:sz w:val="18"/>
                <w:szCs w:val="18"/>
                <w:lang w:eastAsia="ru-RU"/>
              </w:rPr>
              <w:t xml:space="preserve"> ул. Центральная, 30</w:t>
            </w:r>
          </w:p>
        </w:tc>
        <w:tc>
          <w:tcPr>
            <w:tcW w:w="2683"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Гунаев  Игорь Михайлович</w:t>
            </w:r>
          </w:p>
        </w:tc>
        <w:tc>
          <w:tcPr>
            <w:tcW w:w="848"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9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46,7 м.кв.</w:t>
            </w:r>
          </w:p>
        </w:tc>
        <w:tc>
          <w:tcPr>
            <w:tcW w:w="706"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1996</w:t>
            </w:r>
          </w:p>
        </w:tc>
        <w:tc>
          <w:tcPr>
            <w:tcW w:w="1412"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одноэтаж</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ный</w:t>
            </w:r>
          </w:p>
        </w:tc>
        <w:tc>
          <w:tcPr>
            <w:tcW w:w="1130"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Холодная пристройка</w:t>
            </w:r>
          </w:p>
        </w:tc>
        <w:tc>
          <w:tcPr>
            <w:tcW w:w="1270"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pPr>
              <w:pStyle w:val="a4"/>
              <w:jc w:val="center"/>
              <w:rPr>
                <w:rFonts w:ascii="Times New Roman" w:hAnsi="Times New Roman" w:cs="Times New Roman"/>
                <w:sz w:val="20"/>
                <w:szCs w:val="20"/>
              </w:rPr>
            </w:pPr>
            <w:r>
              <w:rPr>
                <w:noProof/>
                <w:lang w:eastAsia="ru-RU"/>
              </w:rPr>
              <w:drawing>
                <wp:inline distT="0" distB="0" distL="0" distR="0">
                  <wp:extent cx="1352550" cy="950119"/>
                  <wp:effectExtent l="19050" t="0" r="0" b="0"/>
                  <wp:docPr id="7" name="Рисунок 1" descr="https://eri2.nca.by/api/images/abandonedObject/200b24e5-b363-4222-a5eb-8da39cc39f3d-c9fdaabc-5a23-4526-95d7-4b58199ac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i2.nca.by/api/images/abandonedObject/200b24e5-b363-4222-a5eb-8da39cc39f3d-c9fdaabc-5a23-4526-95d7-4b58199ac02a.jpg"/>
                          <pic:cNvPicPr>
                            <a:picLocks noChangeAspect="1" noChangeArrowheads="1"/>
                          </pic:cNvPicPr>
                        </pic:nvPicPr>
                        <pic:blipFill>
                          <a:blip r:embed="rId6" cstate="print"/>
                          <a:srcRect/>
                          <a:stretch>
                            <a:fillRect/>
                          </a:stretch>
                        </pic:blipFill>
                        <pic:spPr bwMode="auto">
                          <a:xfrm>
                            <a:off x="0" y="0"/>
                            <a:ext cx="1352550" cy="950119"/>
                          </a:xfrm>
                          <a:prstGeom prst="rect">
                            <a:avLst/>
                          </a:prstGeom>
                          <a:noFill/>
                          <a:ln w="9525">
                            <a:noFill/>
                            <a:miter lim="800000"/>
                            <a:headEnd/>
                            <a:tailEnd/>
                          </a:ln>
                        </pic:spPr>
                      </pic:pic>
                    </a:graphicData>
                  </a:graphic>
                </wp:inline>
              </w:drawing>
            </w:r>
          </w:p>
        </w:tc>
      </w:tr>
      <w:tr w:rsidR="0046673C" w:rsidTr="003F1174">
        <w:trPr>
          <w:trHeight w:val="1782"/>
        </w:trPr>
        <w:tc>
          <w:tcPr>
            <w:tcW w:w="565" w:type="dxa"/>
          </w:tcPr>
          <w:p w:rsidR="0046673C" w:rsidRDefault="003F1174">
            <w:pPr>
              <w:pStyle w:val="a4"/>
              <w:jc w:val="center"/>
              <w:rPr>
                <w:rFonts w:ascii="Times New Roman" w:hAnsi="Times New Roman" w:cs="Times New Roman"/>
                <w:sz w:val="20"/>
                <w:szCs w:val="20"/>
              </w:rPr>
            </w:pPr>
            <w:r>
              <w:rPr>
                <w:rFonts w:ascii="Times New Roman" w:hAnsi="Times New Roman" w:cs="Times New Roman"/>
                <w:sz w:val="20"/>
                <w:szCs w:val="20"/>
              </w:rPr>
              <w:t>2.</w:t>
            </w:r>
          </w:p>
        </w:tc>
        <w:tc>
          <w:tcPr>
            <w:tcW w:w="1696" w:type="dxa"/>
          </w:tcPr>
          <w:p w:rsidR="0046673C" w:rsidRPr="003F1174" w:rsidRDefault="003F1174">
            <w:pPr>
              <w:pStyle w:val="a4"/>
              <w:jc w:val="center"/>
              <w:rPr>
                <w:rFonts w:ascii="Times New Roman" w:hAnsi="Times New Roman" w:cs="Times New Roman"/>
                <w:sz w:val="18"/>
                <w:szCs w:val="18"/>
              </w:rPr>
            </w:pPr>
            <w:r w:rsidRPr="00EB6939">
              <w:rPr>
                <w:rFonts w:ascii="Times New Roman" w:eastAsia="Times New Roman" w:hAnsi="Times New Roman" w:cs="Times New Roman"/>
                <w:sz w:val="18"/>
                <w:szCs w:val="18"/>
                <w:lang w:eastAsia="ru-RU"/>
              </w:rPr>
              <w:t>Могилевская обл., Кировский р-н, Павловичский с/с, д. Польковичи, 38</w:t>
            </w:r>
          </w:p>
        </w:tc>
        <w:tc>
          <w:tcPr>
            <w:tcW w:w="2683" w:type="dxa"/>
          </w:tcPr>
          <w:p w:rsidR="0046673C" w:rsidRDefault="003F1174">
            <w:pPr>
              <w:pStyle w:val="a4"/>
              <w:rPr>
                <w:rFonts w:ascii="Times New Roman" w:hAnsi="Times New Roman" w:cs="Times New Roman"/>
                <w:sz w:val="20"/>
                <w:szCs w:val="20"/>
              </w:rPr>
            </w:pPr>
            <w:r>
              <w:rPr>
                <w:rFonts w:ascii="Times New Roman" w:hAnsi="Times New Roman" w:cs="Times New Roman"/>
                <w:sz w:val="20"/>
                <w:szCs w:val="20"/>
              </w:rPr>
              <w:t>Иванчик Юрий Евгеньевич</w:t>
            </w:r>
          </w:p>
        </w:tc>
        <w:tc>
          <w:tcPr>
            <w:tcW w:w="848" w:type="dxa"/>
          </w:tcPr>
          <w:p w:rsidR="0046673C"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26 лет</w:t>
            </w:r>
          </w:p>
        </w:tc>
        <w:tc>
          <w:tcPr>
            <w:tcW w:w="847" w:type="dxa"/>
          </w:tcPr>
          <w:p w:rsidR="003F1174"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6</w:t>
            </w:r>
            <w:r w:rsidR="003F1174">
              <w:rPr>
                <w:rFonts w:ascii="Times New Roman" w:hAnsi="Times New Roman" w:cs="Times New Roman"/>
                <w:sz w:val="20"/>
                <w:szCs w:val="20"/>
              </w:rPr>
              <w:t>1 м.кв.</w:t>
            </w:r>
          </w:p>
          <w:p w:rsidR="0046673C" w:rsidRDefault="0046673C" w:rsidP="003F1174">
            <w:pPr>
              <w:pStyle w:val="a4"/>
              <w:jc w:val="center"/>
              <w:rPr>
                <w:rFonts w:ascii="Times New Roman" w:hAnsi="Times New Roman" w:cs="Times New Roman"/>
                <w:sz w:val="20"/>
                <w:szCs w:val="20"/>
              </w:rPr>
            </w:pPr>
          </w:p>
        </w:tc>
        <w:tc>
          <w:tcPr>
            <w:tcW w:w="706"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19</w:t>
            </w:r>
            <w:r w:rsidR="003F1174">
              <w:rPr>
                <w:rFonts w:ascii="Times New Roman" w:hAnsi="Times New Roman" w:cs="Times New Roman"/>
                <w:sz w:val="20"/>
                <w:szCs w:val="20"/>
              </w:rPr>
              <w:t>50</w:t>
            </w:r>
          </w:p>
        </w:tc>
        <w:tc>
          <w:tcPr>
            <w:tcW w:w="1412"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одноэтаж</w:t>
            </w:r>
          </w:p>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ный</w:t>
            </w:r>
          </w:p>
        </w:tc>
        <w:tc>
          <w:tcPr>
            <w:tcW w:w="1130"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46673C" w:rsidRDefault="003F1174">
            <w:pPr>
              <w:pStyle w:val="a4"/>
              <w:jc w:val="center"/>
              <w:rPr>
                <w:rFonts w:ascii="Times New Roman" w:hAnsi="Times New Roman" w:cs="Times New Roman"/>
                <w:sz w:val="20"/>
                <w:szCs w:val="20"/>
              </w:rPr>
            </w:pPr>
            <w:r>
              <w:rPr>
                <w:noProof/>
                <w:lang w:eastAsia="ru-RU"/>
              </w:rPr>
              <w:drawing>
                <wp:inline distT="0" distB="0" distL="0" distR="0">
                  <wp:extent cx="2057400" cy="1065191"/>
                  <wp:effectExtent l="19050" t="0" r="0" b="0"/>
                  <wp:docPr id="8" name="Рисунок 4" descr="https://eri2.nca.by/api/images/abandonedObject/e70086dd-de79-4473-a3ed-15fff98ac987-c532c1bf-effc-46cc-8b88-2c530cec9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i2.nca.by/api/images/abandonedObject/e70086dd-de79-4473-a3ed-15fff98ac987-c532c1bf-effc-46cc-8b88-2c530cec9953.jpg"/>
                          <pic:cNvPicPr>
                            <a:picLocks noChangeAspect="1" noChangeArrowheads="1"/>
                          </pic:cNvPicPr>
                        </pic:nvPicPr>
                        <pic:blipFill>
                          <a:blip r:embed="rId7" cstate="print"/>
                          <a:srcRect/>
                          <a:stretch>
                            <a:fillRect/>
                          </a:stretch>
                        </pic:blipFill>
                        <pic:spPr bwMode="auto">
                          <a:xfrm>
                            <a:off x="0" y="0"/>
                            <a:ext cx="2071876" cy="1072686"/>
                          </a:xfrm>
                          <a:prstGeom prst="rect">
                            <a:avLst/>
                          </a:prstGeom>
                          <a:noFill/>
                          <a:ln w="9525">
                            <a:noFill/>
                            <a:miter lim="800000"/>
                            <a:headEnd/>
                            <a:tailEnd/>
                          </a:ln>
                        </pic:spPr>
                      </pic:pic>
                    </a:graphicData>
                  </a:graphic>
                </wp:inline>
              </w:drawing>
            </w:r>
          </w:p>
        </w:tc>
      </w:tr>
      <w:tr w:rsidR="003F1174" w:rsidTr="003F1174">
        <w:trPr>
          <w:trHeight w:val="679"/>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3.</w:t>
            </w:r>
          </w:p>
        </w:tc>
        <w:tc>
          <w:tcPr>
            <w:tcW w:w="1696" w:type="dxa"/>
          </w:tcPr>
          <w:p w:rsidR="003F1174" w:rsidRPr="003F1174" w:rsidRDefault="003F1174">
            <w:pPr>
              <w:pStyle w:val="a4"/>
              <w:jc w:val="center"/>
              <w:rPr>
                <w:rFonts w:ascii="Times New Roman" w:hAnsi="Times New Roman" w:cs="Times New Roman"/>
                <w:sz w:val="18"/>
                <w:szCs w:val="18"/>
              </w:rPr>
            </w:pPr>
            <w:r w:rsidRPr="00EB6939">
              <w:rPr>
                <w:rFonts w:ascii="Times New Roman" w:eastAsia="Times New Roman" w:hAnsi="Times New Roman" w:cs="Times New Roman"/>
                <w:sz w:val="18"/>
                <w:szCs w:val="18"/>
                <w:lang w:eastAsia="ru-RU"/>
              </w:rPr>
              <w:t>Могилевская обл., Кировский р-н, Павловичский с/с, д. Польковичи, 67</w:t>
            </w:r>
          </w:p>
        </w:tc>
        <w:tc>
          <w:tcPr>
            <w:tcW w:w="2683"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Артемова Надежда Михайловна</w:t>
            </w:r>
          </w:p>
        </w:tc>
        <w:tc>
          <w:tcPr>
            <w:tcW w:w="848"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9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53</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1954</w:t>
            </w:r>
          </w:p>
        </w:tc>
        <w:tc>
          <w:tcPr>
            <w:tcW w:w="1412"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pPr>
              <w:pStyle w:val="a4"/>
              <w:jc w:val="center"/>
              <w:rPr>
                <w:rFonts w:ascii="Times New Roman" w:hAnsi="Times New Roman" w:cs="Times New Roman"/>
                <w:sz w:val="18"/>
                <w:szCs w:val="18"/>
              </w:rPr>
            </w:pPr>
          </w:p>
          <w:p w:rsidR="003F1174" w:rsidRDefault="003F1174">
            <w:pPr>
              <w:pStyle w:val="a4"/>
              <w:jc w:val="center"/>
              <w:rPr>
                <w:rFonts w:ascii="Times New Roman" w:hAnsi="Times New Roman" w:cs="Times New Roman"/>
                <w:sz w:val="18"/>
                <w:szCs w:val="18"/>
              </w:rPr>
            </w:pPr>
            <w:r>
              <w:rPr>
                <w:rFonts w:ascii="Times New Roman" w:hAnsi="Times New Roman" w:cs="Times New Roman"/>
                <w:noProof/>
                <w:sz w:val="18"/>
                <w:szCs w:val="18"/>
                <w:lang w:eastAsia="ru-RU"/>
              </w:rPr>
              <w:drawing>
                <wp:anchor distT="0" distB="0" distL="114300" distR="114300" simplePos="0" relativeHeight="251658240" behindDoc="0" locked="0" layoutInCell="1" allowOverlap="1">
                  <wp:simplePos x="0" y="0"/>
                  <wp:positionH relativeFrom="margin">
                    <wp:posOffset>-50165</wp:posOffset>
                  </wp:positionH>
                  <wp:positionV relativeFrom="margin">
                    <wp:posOffset>0</wp:posOffset>
                  </wp:positionV>
                  <wp:extent cx="1104900" cy="1200150"/>
                  <wp:effectExtent l="19050" t="0" r="0" b="0"/>
                  <wp:wrapSquare wrapText="bothSides"/>
                  <wp:docPr id="11" name="Рисунок 7" descr="https://eri2.nca.by/api/images/abandonedObject/d975aa51-1531-4bdd-b6e8-af77fe50fc43-0a9d1b51-e8f3-42c5-ad02-39b49bf07e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i2.nca.by/api/images/abandonedObject/d975aa51-1531-4bdd-b6e8-af77fe50fc43-0a9d1b51-e8f3-42c5-ad02-39b49bf07e52.jpg"/>
                          <pic:cNvPicPr>
                            <a:picLocks noChangeAspect="1" noChangeArrowheads="1"/>
                          </pic:cNvPicPr>
                        </pic:nvPicPr>
                        <pic:blipFill>
                          <a:blip r:embed="rId8" cstate="print"/>
                          <a:srcRect/>
                          <a:stretch>
                            <a:fillRect/>
                          </a:stretch>
                        </pic:blipFill>
                        <pic:spPr bwMode="auto">
                          <a:xfrm rot="10800000" flipH="1" flipV="1">
                            <a:off x="0" y="0"/>
                            <a:ext cx="1104900" cy="1200150"/>
                          </a:xfrm>
                          <a:prstGeom prst="rect">
                            <a:avLst/>
                          </a:prstGeom>
                          <a:noFill/>
                          <a:ln w="9525">
                            <a:noFill/>
                            <a:miter lim="800000"/>
                            <a:headEnd/>
                            <a:tailEnd/>
                          </a:ln>
                        </pic:spPr>
                      </pic:pic>
                    </a:graphicData>
                  </a:graphic>
                </wp:anchor>
              </w:drawing>
            </w:r>
          </w:p>
        </w:tc>
      </w:tr>
      <w:tr w:rsidR="0046673C" w:rsidTr="003F1174">
        <w:trPr>
          <w:trHeight w:val="794"/>
        </w:trPr>
        <w:tc>
          <w:tcPr>
            <w:tcW w:w="565" w:type="dxa"/>
          </w:tcPr>
          <w:p w:rsidR="0046673C" w:rsidRDefault="003F1174">
            <w:pPr>
              <w:pStyle w:val="a4"/>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1696" w:type="dxa"/>
          </w:tcPr>
          <w:p w:rsidR="0046673C" w:rsidRPr="003F1174" w:rsidRDefault="003F1174">
            <w:pPr>
              <w:pStyle w:val="a4"/>
              <w:jc w:val="center"/>
              <w:rPr>
                <w:rFonts w:ascii="Times New Roman" w:hAnsi="Times New Roman" w:cs="Times New Roman"/>
                <w:sz w:val="18"/>
                <w:szCs w:val="18"/>
              </w:rPr>
            </w:pPr>
            <w:r w:rsidRPr="00EB6939">
              <w:rPr>
                <w:rFonts w:ascii="Times New Roman" w:eastAsia="Times New Roman" w:hAnsi="Times New Roman" w:cs="Times New Roman"/>
                <w:sz w:val="18"/>
                <w:szCs w:val="18"/>
                <w:lang w:eastAsia="ru-RU"/>
              </w:rPr>
              <w:t>Могилевская обл., Кировский р-н, Павловичский с/с, д. Изобелино, 5</w:t>
            </w:r>
          </w:p>
        </w:tc>
        <w:tc>
          <w:tcPr>
            <w:tcW w:w="2683" w:type="dxa"/>
          </w:tcPr>
          <w:p w:rsidR="0046673C" w:rsidRDefault="003F1174">
            <w:pPr>
              <w:pStyle w:val="a4"/>
              <w:rPr>
                <w:rFonts w:ascii="Times New Roman" w:hAnsi="Times New Roman" w:cs="Times New Roman"/>
                <w:sz w:val="20"/>
                <w:szCs w:val="20"/>
              </w:rPr>
            </w:pPr>
            <w:r>
              <w:rPr>
                <w:rFonts w:ascii="Times New Roman" w:hAnsi="Times New Roman" w:cs="Times New Roman"/>
                <w:sz w:val="20"/>
                <w:szCs w:val="20"/>
              </w:rPr>
              <w:t>Савчук Анна Игоревна</w:t>
            </w:r>
          </w:p>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Климовец Домнич Дмитрий Александрович</w:t>
            </w:r>
          </w:p>
        </w:tc>
        <w:tc>
          <w:tcPr>
            <w:tcW w:w="848"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3 года</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52</w:t>
            </w:r>
          </w:p>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19</w:t>
            </w:r>
            <w:r w:rsidR="003F1174">
              <w:rPr>
                <w:rFonts w:ascii="Times New Roman" w:hAnsi="Times New Roman" w:cs="Times New Roman"/>
                <w:sz w:val="20"/>
                <w:szCs w:val="20"/>
              </w:rPr>
              <w:t>51</w:t>
            </w:r>
          </w:p>
        </w:tc>
        <w:tc>
          <w:tcPr>
            <w:tcW w:w="1412"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46673C" w:rsidRDefault="00EC51DD" w:rsidP="003F1174">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46673C" w:rsidRDefault="003F1174" w:rsidP="003F1174">
            <w:pPr>
              <w:pStyle w:val="a4"/>
              <w:rPr>
                <w:rFonts w:ascii="Times New Roman" w:hAnsi="Times New Roman" w:cs="Times New Roman"/>
                <w:sz w:val="20"/>
                <w:szCs w:val="20"/>
              </w:rPr>
            </w:pPr>
            <w:r>
              <w:rPr>
                <w:noProof/>
                <w:lang w:eastAsia="ru-RU"/>
              </w:rPr>
              <w:drawing>
                <wp:inline distT="0" distB="0" distL="0" distR="0">
                  <wp:extent cx="1619250" cy="1178718"/>
                  <wp:effectExtent l="19050" t="0" r="0" b="0"/>
                  <wp:docPr id="12" name="Рисунок 10" descr="https://eri2.nca.by/api/images/abandonedObject/89cd178c-d1a9-4e48-ba56-412afa779537-a822c1d7-34d5-40e5-835f-80caed57b2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ri2.nca.by/api/images/abandonedObject/89cd178c-d1a9-4e48-ba56-412afa779537-a822c1d7-34d5-40e5-835f-80caed57b2e3.jpg"/>
                          <pic:cNvPicPr>
                            <a:picLocks noChangeAspect="1" noChangeArrowheads="1"/>
                          </pic:cNvPicPr>
                        </pic:nvPicPr>
                        <pic:blipFill>
                          <a:blip r:embed="rId9" cstate="print"/>
                          <a:srcRect/>
                          <a:stretch>
                            <a:fillRect/>
                          </a:stretch>
                        </pic:blipFill>
                        <pic:spPr bwMode="auto">
                          <a:xfrm>
                            <a:off x="0" y="0"/>
                            <a:ext cx="1618988" cy="1178528"/>
                          </a:xfrm>
                          <a:prstGeom prst="rect">
                            <a:avLst/>
                          </a:prstGeom>
                          <a:noFill/>
                          <a:ln w="9525">
                            <a:noFill/>
                            <a:miter lim="800000"/>
                            <a:headEnd/>
                            <a:tailEnd/>
                          </a:ln>
                        </pic:spPr>
                      </pic:pic>
                    </a:graphicData>
                  </a:graphic>
                </wp:inline>
              </w:drawing>
            </w:r>
          </w:p>
        </w:tc>
      </w:tr>
      <w:tr w:rsidR="003F1174" w:rsidTr="003F1174">
        <w:trPr>
          <w:trHeight w:val="794"/>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5.</w:t>
            </w:r>
          </w:p>
        </w:tc>
        <w:tc>
          <w:tcPr>
            <w:tcW w:w="1696" w:type="dxa"/>
          </w:tcPr>
          <w:p w:rsidR="003F1174" w:rsidRPr="003F1174" w:rsidRDefault="003F1174">
            <w:pPr>
              <w:pStyle w:val="a4"/>
              <w:jc w:val="center"/>
              <w:rPr>
                <w:rFonts w:ascii="Times New Roman" w:hAnsi="Times New Roman" w:cs="Times New Roman"/>
                <w:sz w:val="18"/>
                <w:szCs w:val="18"/>
              </w:rPr>
            </w:pPr>
            <w:r w:rsidRPr="00EB6939">
              <w:rPr>
                <w:rFonts w:ascii="Times New Roman" w:eastAsia="Times New Roman" w:hAnsi="Times New Roman" w:cs="Times New Roman"/>
                <w:sz w:val="18"/>
                <w:szCs w:val="18"/>
                <w:lang w:eastAsia="ru-RU"/>
              </w:rPr>
              <w:t>Могилевская обл., Кировский р-н, Павловичский с/с, д. Изобелино, 3</w:t>
            </w:r>
          </w:p>
        </w:tc>
        <w:tc>
          <w:tcPr>
            <w:tcW w:w="2683"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Попов Ольгерт Петрович</w:t>
            </w:r>
          </w:p>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Попов Петр Петрович</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3 года</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48.2</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1950</w:t>
            </w:r>
          </w:p>
        </w:tc>
        <w:tc>
          <w:tcPr>
            <w:tcW w:w="1412"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Сарай, стопка, гараж, баня, туалет</w:t>
            </w:r>
          </w:p>
        </w:tc>
        <w:tc>
          <w:tcPr>
            <w:tcW w:w="127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pPr>
              <w:pStyle w:val="a4"/>
              <w:jc w:val="center"/>
              <w:rPr>
                <w:rFonts w:ascii="Times New Roman" w:hAnsi="Times New Roman" w:cs="Times New Roman"/>
                <w:noProof/>
                <w:sz w:val="20"/>
                <w:szCs w:val="20"/>
                <w:lang w:eastAsia="ru-RU"/>
              </w:rPr>
            </w:pPr>
            <w:r>
              <w:rPr>
                <w:noProof/>
                <w:lang w:eastAsia="ru-RU"/>
              </w:rPr>
              <w:drawing>
                <wp:inline distT="0" distB="0" distL="0" distR="0">
                  <wp:extent cx="1412873" cy="1059656"/>
                  <wp:effectExtent l="19050" t="0" r="0" b="0"/>
                  <wp:docPr id="19" name="Рисунок 13" descr="https://eri2.nca.by/api/images/abandonedObject/126d1217-b9f0-4a2a-a5f2-618fbcf32afb-36298135-990a-49a1-bd60-0e1f8a1012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ri2.nca.by/api/images/abandonedObject/126d1217-b9f0-4a2a-a5f2-618fbcf32afb-36298135-990a-49a1-bd60-0e1f8a10121b.jpg"/>
                          <pic:cNvPicPr>
                            <a:picLocks noChangeAspect="1" noChangeArrowheads="1"/>
                          </pic:cNvPicPr>
                        </pic:nvPicPr>
                        <pic:blipFill>
                          <a:blip r:embed="rId10" cstate="print"/>
                          <a:srcRect/>
                          <a:stretch>
                            <a:fillRect/>
                          </a:stretch>
                        </pic:blipFill>
                        <pic:spPr bwMode="auto">
                          <a:xfrm>
                            <a:off x="0" y="0"/>
                            <a:ext cx="1416792" cy="1062595"/>
                          </a:xfrm>
                          <a:prstGeom prst="rect">
                            <a:avLst/>
                          </a:prstGeom>
                          <a:noFill/>
                          <a:ln w="9525">
                            <a:noFill/>
                            <a:miter lim="800000"/>
                            <a:headEnd/>
                            <a:tailEnd/>
                          </a:ln>
                        </pic:spPr>
                      </pic:pic>
                    </a:graphicData>
                  </a:graphic>
                </wp:inline>
              </w:drawing>
            </w:r>
          </w:p>
        </w:tc>
      </w:tr>
      <w:tr w:rsidR="003F1174" w:rsidTr="003F1174">
        <w:trPr>
          <w:trHeight w:val="935"/>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6.</w:t>
            </w:r>
          </w:p>
        </w:tc>
        <w:tc>
          <w:tcPr>
            <w:tcW w:w="1696" w:type="dxa"/>
          </w:tcPr>
          <w:p w:rsidR="003F1174" w:rsidRPr="003F1174" w:rsidRDefault="003F1174">
            <w:pPr>
              <w:pStyle w:val="a4"/>
              <w:jc w:val="center"/>
              <w:rPr>
                <w:rFonts w:ascii="Times New Roman" w:hAnsi="Times New Roman" w:cs="Times New Roman"/>
                <w:sz w:val="18"/>
                <w:szCs w:val="18"/>
              </w:rPr>
            </w:pPr>
            <w:r w:rsidRPr="00EB6939">
              <w:rPr>
                <w:rFonts w:ascii="Times New Roman" w:eastAsia="Times New Roman" w:hAnsi="Times New Roman" w:cs="Times New Roman"/>
                <w:sz w:val="18"/>
                <w:szCs w:val="18"/>
                <w:lang w:eastAsia="ru-RU"/>
              </w:rPr>
              <w:t>Могилевская обл., Кировский р-н, Павловичский с/с, д. Подлещенка, 21</w:t>
            </w:r>
          </w:p>
        </w:tc>
        <w:tc>
          <w:tcPr>
            <w:tcW w:w="2683"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Шашенко Федор Сергеевич</w:t>
            </w:r>
          </w:p>
        </w:tc>
        <w:tc>
          <w:tcPr>
            <w:tcW w:w="848"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8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41</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1948</w:t>
            </w:r>
          </w:p>
        </w:tc>
        <w:tc>
          <w:tcPr>
            <w:tcW w:w="1412"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pPr>
              <w:pStyle w:val="a4"/>
              <w:jc w:val="center"/>
              <w:rPr>
                <w:rFonts w:ascii="Times New Roman" w:hAnsi="Times New Roman" w:cs="Times New Roman"/>
                <w:sz w:val="20"/>
                <w:szCs w:val="20"/>
                <w:lang w:eastAsia="ru-RU"/>
              </w:rPr>
            </w:pPr>
            <w:r>
              <w:rPr>
                <w:noProof/>
                <w:lang w:eastAsia="ru-RU"/>
              </w:rPr>
              <w:drawing>
                <wp:inline distT="0" distB="0" distL="0" distR="0">
                  <wp:extent cx="1038225" cy="1214297"/>
                  <wp:effectExtent l="19050" t="0" r="9525" b="0"/>
                  <wp:docPr id="20" name="Рисунок 16" descr="https://eri2.nca.by/api/images/abandonedObject/5f7c5f86-ac9f-4dc6-8fa5-05194ab38265-4b7489c7-2fa7-45e7-8e80-e68200fa95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i2.nca.by/api/images/abandonedObject/5f7c5f86-ac9f-4dc6-8fa5-05194ab38265-4b7489c7-2fa7-45e7-8e80-e68200fa95a4.jpg"/>
                          <pic:cNvPicPr>
                            <a:picLocks noChangeAspect="1" noChangeArrowheads="1"/>
                          </pic:cNvPicPr>
                        </pic:nvPicPr>
                        <pic:blipFill>
                          <a:blip r:embed="rId11" cstate="print"/>
                          <a:srcRect/>
                          <a:stretch>
                            <a:fillRect/>
                          </a:stretch>
                        </pic:blipFill>
                        <pic:spPr bwMode="auto">
                          <a:xfrm>
                            <a:off x="0" y="0"/>
                            <a:ext cx="1043612" cy="1220597"/>
                          </a:xfrm>
                          <a:prstGeom prst="rect">
                            <a:avLst/>
                          </a:prstGeom>
                          <a:noFill/>
                          <a:ln w="9525">
                            <a:noFill/>
                            <a:miter lim="800000"/>
                            <a:headEnd/>
                            <a:tailEnd/>
                          </a:ln>
                        </pic:spPr>
                      </pic:pic>
                    </a:graphicData>
                  </a:graphic>
                </wp:inline>
              </w:drawing>
            </w:r>
          </w:p>
        </w:tc>
      </w:tr>
      <w:tr w:rsidR="003F1174" w:rsidTr="003F1174">
        <w:trPr>
          <w:trHeight w:val="724"/>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7.</w:t>
            </w:r>
          </w:p>
        </w:tc>
        <w:tc>
          <w:tcPr>
            <w:tcW w:w="1696" w:type="dxa"/>
            <w:vAlign w:val="center"/>
          </w:tcPr>
          <w:p w:rsidR="003F1174" w:rsidRPr="00EB6939" w:rsidRDefault="003F1174" w:rsidP="009F4906">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д. Подлещенка, 37</w:t>
            </w:r>
          </w:p>
        </w:tc>
        <w:tc>
          <w:tcPr>
            <w:tcW w:w="2683"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Лебедев Федор Севастьянович</w:t>
            </w:r>
          </w:p>
        </w:tc>
        <w:tc>
          <w:tcPr>
            <w:tcW w:w="848"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9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46</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1946</w:t>
            </w:r>
          </w:p>
        </w:tc>
        <w:tc>
          <w:tcPr>
            <w:tcW w:w="1412"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pPr>
              <w:pStyle w:val="a4"/>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pPr>
              <w:pStyle w:val="a4"/>
              <w:jc w:val="center"/>
              <w:rPr>
                <w:rFonts w:ascii="Times New Roman" w:hAnsi="Times New Roman" w:cs="Times New Roman"/>
                <w:sz w:val="20"/>
                <w:szCs w:val="20"/>
                <w:lang w:eastAsia="ru-RU"/>
              </w:rPr>
            </w:pPr>
            <w:r>
              <w:rPr>
                <w:noProof/>
                <w:lang w:eastAsia="ru-RU"/>
              </w:rPr>
              <w:drawing>
                <wp:inline distT="0" distB="0" distL="0" distR="0">
                  <wp:extent cx="1123950" cy="1349353"/>
                  <wp:effectExtent l="19050" t="0" r="0" b="0"/>
                  <wp:docPr id="21" name="Рисунок 19" descr="https://eri2.nca.by/api/images/abandonedObject/03cde9a4-6708-48ec-8f41-835e09f53470-525e7735-f832-49a1-b345-11238493d5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ri2.nca.by/api/images/abandonedObject/03cde9a4-6708-48ec-8f41-835e09f53470-525e7735-f832-49a1-b345-11238493d5c5.jpg"/>
                          <pic:cNvPicPr>
                            <a:picLocks noChangeAspect="1" noChangeArrowheads="1"/>
                          </pic:cNvPicPr>
                        </pic:nvPicPr>
                        <pic:blipFill>
                          <a:blip r:embed="rId12" cstate="print"/>
                          <a:srcRect/>
                          <a:stretch>
                            <a:fillRect/>
                          </a:stretch>
                        </pic:blipFill>
                        <pic:spPr bwMode="auto">
                          <a:xfrm>
                            <a:off x="0" y="0"/>
                            <a:ext cx="1130790" cy="1357565"/>
                          </a:xfrm>
                          <a:prstGeom prst="rect">
                            <a:avLst/>
                          </a:prstGeom>
                          <a:noFill/>
                          <a:ln w="9525">
                            <a:noFill/>
                            <a:miter lim="800000"/>
                            <a:headEnd/>
                            <a:tailEnd/>
                          </a:ln>
                        </pic:spPr>
                      </pic:pic>
                    </a:graphicData>
                  </a:graphic>
                </wp:inline>
              </w:drawing>
            </w:r>
          </w:p>
        </w:tc>
      </w:tr>
      <w:tr w:rsidR="003F1174" w:rsidTr="003F1174">
        <w:trPr>
          <w:trHeight w:val="724"/>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8.</w:t>
            </w:r>
          </w:p>
        </w:tc>
        <w:tc>
          <w:tcPr>
            <w:tcW w:w="1696" w:type="dxa"/>
            <w:vAlign w:val="center"/>
          </w:tcPr>
          <w:p w:rsidR="003F1174" w:rsidRPr="003F1174" w:rsidRDefault="003F1174" w:rsidP="009F4906">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д. Мошок, 12</w:t>
            </w:r>
          </w:p>
        </w:tc>
        <w:tc>
          <w:tcPr>
            <w:tcW w:w="2683" w:type="dxa"/>
          </w:tcPr>
          <w:p w:rsidR="003F1174" w:rsidRPr="003F1174" w:rsidRDefault="003F1174">
            <w:pPr>
              <w:pStyle w:val="a4"/>
              <w:rPr>
                <w:rFonts w:ascii="Times New Roman" w:hAnsi="Times New Roman" w:cs="Times New Roman"/>
                <w:sz w:val="18"/>
                <w:szCs w:val="18"/>
              </w:rPr>
            </w:pPr>
            <w:r w:rsidRPr="003F1174">
              <w:rPr>
                <w:rFonts w:ascii="Times New Roman" w:hAnsi="Times New Roman" w:cs="Times New Roman"/>
                <w:spacing w:val="2"/>
                <w:sz w:val="18"/>
                <w:szCs w:val="18"/>
                <w:shd w:val="clear" w:color="auto" w:fill="FFFFFF"/>
              </w:rPr>
              <w:t>Михолап Зоя Павловна</w:t>
            </w:r>
          </w:p>
        </w:tc>
        <w:tc>
          <w:tcPr>
            <w:tcW w:w="848"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более 3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72</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1977</w:t>
            </w:r>
          </w:p>
        </w:tc>
        <w:tc>
          <w:tcPr>
            <w:tcW w:w="1412"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Сарай, навес, баня</w:t>
            </w:r>
          </w:p>
        </w:tc>
        <w:tc>
          <w:tcPr>
            <w:tcW w:w="127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rsidP="003F1174">
            <w:pPr>
              <w:pStyle w:val="a4"/>
              <w:rPr>
                <w:noProof/>
                <w:lang w:eastAsia="ru-RU"/>
              </w:rPr>
            </w:pPr>
            <w:r>
              <w:rPr>
                <w:noProof/>
                <w:lang w:eastAsia="ru-RU"/>
              </w:rPr>
              <w:drawing>
                <wp:inline distT="0" distB="0" distL="0" distR="0">
                  <wp:extent cx="1085850" cy="1228724"/>
                  <wp:effectExtent l="19050" t="0" r="0" b="0"/>
                  <wp:docPr id="22" name="Рисунок 22" descr="https://eri2.nca.by/api/images/abandonedObject/b58fbc16-0e02-456b-bbf2-32ab2c61e358-28402531-cdbe-42e7-9b02-b5b5774e27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ri2.nca.by/api/images/abandonedObject/b58fbc16-0e02-456b-bbf2-32ab2c61e358-28402531-cdbe-42e7-9b02-b5b5774e278c.jpg"/>
                          <pic:cNvPicPr>
                            <a:picLocks noChangeAspect="1" noChangeArrowheads="1"/>
                          </pic:cNvPicPr>
                        </pic:nvPicPr>
                        <pic:blipFill>
                          <a:blip r:embed="rId13" cstate="print"/>
                          <a:srcRect/>
                          <a:stretch>
                            <a:fillRect/>
                          </a:stretch>
                        </pic:blipFill>
                        <pic:spPr bwMode="auto">
                          <a:xfrm>
                            <a:off x="0" y="0"/>
                            <a:ext cx="1088044" cy="1231207"/>
                          </a:xfrm>
                          <a:prstGeom prst="rect">
                            <a:avLst/>
                          </a:prstGeom>
                          <a:noFill/>
                          <a:ln w="9525">
                            <a:noFill/>
                            <a:miter lim="800000"/>
                            <a:headEnd/>
                            <a:tailEnd/>
                          </a:ln>
                        </pic:spPr>
                      </pic:pic>
                    </a:graphicData>
                  </a:graphic>
                </wp:inline>
              </w:drawing>
            </w:r>
          </w:p>
        </w:tc>
      </w:tr>
      <w:tr w:rsidR="003F1174" w:rsidTr="003F1174">
        <w:trPr>
          <w:trHeight w:val="1552"/>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1696" w:type="dxa"/>
            <w:vAlign w:val="center"/>
          </w:tcPr>
          <w:p w:rsidR="003F1174" w:rsidRPr="003F1174" w:rsidRDefault="003F1174" w:rsidP="009F4906">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д. Юзофин, 26</w:t>
            </w:r>
          </w:p>
        </w:tc>
        <w:tc>
          <w:tcPr>
            <w:tcW w:w="2683" w:type="dxa"/>
          </w:tcPr>
          <w:p w:rsidR="003F1174" w:rsidRPr="003F1174" w:rsidRDefault="003F1174">
            <w:pPr>
              <w:pStyle w:val="a4"/>
              <w:rPr>
                <w:rFonts w:ascii="Times New Roman" w:hAnsi="Times New Roman" w:cs="Times New Roman"/>
                <w:spacing w:val="2"/>
                <w:sz w:val="18"/>
                <w:szCs w:val="18"/>
                <w:shd w:val="clear" w:color="auto" w:fill="FFFFFF"/>
              </w:rPr>
            </w:pPr>
            <w:r>
              <w:rPr>
                <w:rFonts w:ascii="Times New Roman" w:hAnsi="Times New Roman" w:cs="Times New Roman"/>
                <w:spacing w:val="2"/>
                <w:sz w:val="18"/>
                <w:szCs w:val="18"/>
                <w:shd w:val="clear" w:color="auto" w:fill="FFFFFF"/>
              </w:rPr>
              <w:t>Ступакова Надежда Трофимовна</w:t>
            </w:r>
          </w:p>
        </w:tc>
        <w:tc>
          <w:tcPr>
            <w:tcW w:w="848"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Более 3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23.8</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1956</w:t>
            </w:r>
          </w:p>
        </w:tc>
        <w:tc>
          <w:tcPr>
            <w:tcW w:w="1412"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rsidP="003F1174">
            <w:pPr>
              <w:pStyle w:val="a4"/>
              <w:rPr>
                <w:noProof/>
                <w:lang w:eastAsia="ru-RU"/>
              </w:rPr>
            </w:pPr>
            <w:r>
              <w:rPr>
                <w:noProof/>
                <w:lang w:eastAsia="ru-RU"/>
              </w:rPr>
              <w:drawing>
                <wp:inline distT="0" distB="0" distL="0" distR="0">
                  <wp:extent cx="1143000" cy="904875"/>
                  <wp:effectExtent l="19050" t="0" r="0" b="0"/>
                  <wp:docPr id="28" name="Рисунок 28" descr="https://eri2.nca.by/api/images/abandonedObject/9f78fa0b-4080-451f-ab41-753aa7c37310-9ce13779-3b6b-405f-aa0b-f9580d6b8f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ri2.nca.by/api/images/abandonedObject/9f78fa0b-4080-451f-ab41-753aa7c37310-9ce13779-3b6b-405f-aa0b-f9580d6b8f5b.jpg"/>
                          <pic:cNvPicPr>
                            <a:picLocks noChangeAspect="1" noChangeArrowheads="1"/>
                          </pic:cNvPicPr>
                        </pic:nvPicPr>
                        <pic:blipFill>
                          <a:blip r:embed="rId14" cstate="print"/>
                          <a:srcRect/>
                          <a:stretch>
                            <a:fillRect/>
                          </a:stretch>
                        </pic:blipFill>
                        <pic:spPr bwMode="auto">
                          <a:xfrm>
                            <a:off x="0" y="0"/>
                            <a:ext cx="1144437" cy="906013"/>
                          </a:xfrm>
                          <a:prstGeom prst="rect">
                            <a:avLst/>
                          </a:prstGeom>
                          <a:noFill/>
                          <a:ln w="9525">
                            <a:noFill/>
                            <a:miter lim="800000"/>
                            <a:headEnd/>
                            <a:tailEnd/>
                          </a:ln>
                        </pic:spPr>
                      </pic:pic>
                    </a:graphicData>
                  </a:graphic>
                </wp:inline>
              </w:drawing>
            </w:r>
          </w:p>
        </w:tc>
      </w:tr>
      <w:tr w:rsidR="003F1174" w:rsidTr="003F1174">
        <w:trPr>
          <w:trHeight w:val="724"/>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10.</w:t>
            </w:r>
          </w:p>
        </w:tc>
        <w:tc>
          <w:tcPr>
            <w:tcW w:w="1696" w:type="dxa"/>
            <w:vAlign w:val="center"/>
          </w:tcPr>
          <w:p w:rsidR="003F1174" w:rsidRPr="003F1174" w:rsidRDefault="003F1174" w:rsidP="009F4906">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д. Юзофин, 38</w:t>
            </w:r>
          </w:p>
        </w:tc>
        <w:tc>
          <w:tcPr>
            <w:tcW w:w="2683" w:type="dxa"/>
          </w:tcPr>
          <w:p w:rsidR="003F1174" w:rsidRDefault="003F1174">
            <w:pPr>
              <w:pStyle w:val="a4"/>
              <w:rPr>
                <w:rFonts w:ascii="Times New Roman" w:hAnsi="Times New Roman" w:cs="Times New Roman"/>
                <w:spacing w:val="2"/>
                <w:sz w:val="18"/>
                <w:szCs w:val="18"/>
                <w:shd w:val="clear" w:color="auto" w:fill="FFFFFF"/>
              </w:rPr>
            </w:pPr>
            <w:r>
              <w:rPr>
                <w:rFonts w:ascii="Times New Roman" w:hAnsi="Times New Roman" w:cs="Times New Roman"/>
                <w:spacing w:val="2"/>
                <w:sz w:val="18"/>
                <w:szCs w:val="18"/>
                <w:shd w:val="clear" w:color="auto" w:fill="FFFFFF"/>
              </w:rPr>
              <w:t>Пациенок Александр Михайлович</w:t>
            </w:r>
          </w:p>
          <w:p w:rsidR="003F1174" w:rsidRPr="003F1174" w:rsidRDefault="003F1174">
            <w:pPr>
              <w:pStyle w:val="a4"/>
              <w:rPr>
                <w:rFonts w:ascii="Times New Roman" w:hAnsi="Times New Roman" w:cs="Times New Roman"/>
                <w:spacing w:val="2"/>
                <w:sz w:val="18"/>
                <w:szCs w:val="18"/>
                <w:shd w:val="clear" w:color="auto" w:fill="FFFFFF"/>
              </w:rPr>
            </w:pPr>
            <w:r>
              <w:rPr>
                <w:rFonts w:ascii="Times New Roman" w:hAnsi="Times New Roman" w:cs="Times New Roman"/>
                <w:spacing w:val="2"/>
                <w:sz w:val="18"/>
                <w:szCs w:val="18"/>
                <w:shd w:val="clear" w:color="auto" w:fill="FFFFFF"/>
              </w:rPr>
              <w:t>Пациенок Владимир Михайлович</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более 3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71.8</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Сведения отсутствуют</w:t>
            </w:r>
          </w:p>
        </w:tc>
        <w:tc>
          <w:tcPr>
            <w:tcW w:w="1412"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rsidP="003F1174">
            <w:pPr>
              <w:pStyle w:val="a4"/>
              <w:rPr>
                <w:noProof/>
                <w:lang w:eastAsia="ru-RU"/>
              </w:rPr>
            </w:pPr>
            <w:r>
              <w:rPr>
                <w:noProof/>
                <w:lang w:eastAsia="ru-RU"/>
              </w:rPr>
              <w:drawing>
                <wp:inline distT="0" distB="0" distL="0" distR="0">
                  <wp:extent cx="997426" cy="981075"/>
                  <wp:effectExtent l="19050" t="0" r="0" b="0"/>
                  <wp:docPr id="26" name="Рисунок 25" descr="https://eri2.nca.by/api/images/abandonedObject/f10bfa20-42a6-4744-8e3b-e0b07b6e03be-551f2ed3-9220-4104-bbb0-47a3f5c627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i2.nca.by/api/images/abandonedObject/f10bfa20-42a6-4744-8e3b-e0b07b6e03be-551f2ed3-9220-4104-bbb0-47a3f5c627ff.jpg"/>
                          <pic:cNvPicPr>
                            <a:picLocks noChangeAspect="1" noChangeArrowheads="1"/>
                          </pic:cNvPicPr>
                        </pic:nvPicPr>
                        <pic:blipFill>
                          <a:blip r:embed="rId15" cstate="print"/>
                          <a:srcRect/>
                          <a:stretch>
                            <a:fillRect/>
                          </a:stretch>
                        </pic:blipFill>
                        <pic:spPr bwMode="auto">
                          <a:xfrm>
                            <a:off x="0" y="0"/>
                            <a:ext cx="996668" cy="980330"/>
                          </a:xfrm>
                          <a:prstGeom prst="rect">
                            <a:avLst/>
                          </a:prstGeom>
                          <a:noFill/>
                          <a:ln w="9525">
                            <a:noFill/>
                            <a:miter lim="800000"/>
                            <a:headEnd/>
                            <a:tailEnd/>
                          </a:ln>
                        </pic:spPr>
                      </pic:pic>
                    </a:graphicData>
                  </a:graphic>
                </wp:inline>
              </w:drawing>
            </w:r>
          </w:p>
        </w:tc>
      </w:tr>
      <w:tr w:rsidR="003F1174" w:rsidTr="003F1174">
        <w:trPr>
          <w:trHeight w:val="1681"/>
        </w:trPr>
        <w:tc>
          <w:tcPr>
            <w:tcW w:w="565"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11.</w:t>
            </w:r>
          </w:p>
        </w:tc>
        <w:tc>
          <w:tcPr>
            <w:tcW w:w="1696" w:type="dxa"/>
            <w:vAlign w:val="center"/>
          </w:tcPr>
          <w:p w:rsidR="003F1174" w:rsidRPr="003F1174" w:rsidRDefault="003F1174" w:rsidP="009F4906">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д. Нандатки, 2</w:t>
            </w:r>
          </w:p>
        </w:tc>
        <w:tc>
          <w:tcPr>
            <w:tcW w:w="2683" w:type="dxa"/>
          </w:tcPr>
          <w:p w:rsidR="003F1174" w:rsidRDefault="003F1174">
            <w:pPr>
              <w:pStyle w:val="a4"/>
              <w:rPr>
                <w:rFonts w:ascii="Times New Roman" w:hAnsi="Times New Roman" w:cs="Times New Roman"/>
                <w:spacing w:val="2"/>
                <w:sz w:val="18"/>
                <w:szCs w:val="18"/>
                <w:shd w:val="clear" w:color="auto" w:fill="FFFFFF"/>
              </w:rPr>
            </w:pPr>
            <w:r>
              <w:rPr>
                <w:rFonts w:ascii="Times New Roman" w:hAnsi="Times New Roman" w:cs="Times New Roman"/>
                <w:spacing w:val="2"/>
                <w:sz w:val="18"/>
                <w:szCs w:val="18"/>
                <w:shd w:val="clear" w:color="auto" w:fill="FFFFFF"/>
              </w:rPr>
              <w:t>Романенко Софья Платоновна</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более 3 лет</w:t>
            </w:r>
          </w:p>
        </w:tc>
        <w:tc>
          <w:tcPr>
            <w:tcW w:w="847" w:type="dxa"/>
          </w:tcPr>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44.2</w:t>
            </w:r>
          </w:p>
          <w:p w:rsidR="003F1174" w:rsidRDefault="003F1174"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3F1174" w:rsidRDefault="003F1174">
            <w:pPr>
              <w:pStyle w:val="a4"/>
              <w:jc w:val="center"/>
              <w:rPr>
                <w:rFonts w:ascii="Times New Roman" w:hAnsi="Times New Roman" w:cs="Times New Roman"/>
                <w:sz w:val="20"/>
                <w:szCs w:val="20"/>
              </w:rPr>
            </w:pPr>
            <w:r>
              <w:rPr>
                <w:rFonts w:ascii="Times New Roman" w:hAnsi="Times New Roman" w:cs="Times New Roman"/>
                <w:sz w:val="20"/>
                <w:szCs w:val="20"/>
              </w:rPr>
              <w:t>1942</w:t>
            </w:r>
          </w:p>
        </w:tc>
        <w:tc>
          <w:tcPr>
            <w:tcW w:w="1412"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3F1174" w:rsidRDefault="003F1174" w:rsidP="009F4906">
            <w:pPr>
              <w:pStyle w:val="a4"/>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3F1174" w:rsidRDefault="003F1174" w:rsidP="009F4906">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3F1174" w:rsidRDefault="003F1174" w:rsidP="003F1174">
            <w:pPr>
              <w:pStyle w:val="a4"/>
              <w:rPr>
                <w:noProof/>
                <w:lang w:eastAsia="ru-RU"/>
              </w:rPr>
            </w:pPr>
            <w:r>
              <w:rPr>
                <w:noProof/>
                <w:lang w:eastAsia="ru-RU"/>
              </w:rPr>
              <w:drawing>
                <wp:inline distT="0" distB="0" distL="0" distR="0">
                  <wp:extent cx="1000125" cy="1038225"/>
                  <wp:effectExtent l="19050" t="0" r="9525" b="0"/>
                  <wp:docPr id="27" name="Рисунок 31" descr="https://eri2.nca.by/api/images/abandonedObject/04c7714c-a1e2-42e6-b5bc-8cdcd7415aee-50841a44-5173-4a65-97d2-def3eeaa1d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ri2.nca.by/api/images/abandonedObject/04c7714c-a1e2-42e6-b5bc-8cdcd7415aee-50841a44-5173-4a65-97d2-def3eeaa1d0b.jpg"/>
                          <pic:cNvPicPr>
                            <a:picLocks noChangeAspect="1" noChangeArrowheads="1"/>
                          </pic:cNvPicPr>
                        </pic:nvPicPr>
                        <pic:blipFill>
                          <a:blip r:embed="rId16" cstate="print"/>
                          <a:srcRect/>
                          <a:stretch>
                            <a:fillRect/>
                          </a:stretch>
                        </pic:blipFill>
                        <pic:spPr bwMode="auto">
                          <a:xfrm>
                            <a:off x="0" y="0"/>
                            <a:ext cx="1005448" cy="1043751"/>
                          </a:xfrm>
                          <a:prstGeom prst="rect">
                            <a:avLst/>
                          </a:prstGeom>
                          <a:noFill/>
                          <a:ln w="9525">
                            <a:noFill/>
                            <a:miter lim="800000"/>
                            <a:headEnd/>
                            <a:tailEnd/>
                          </a:ln>
                        </pic:spPr>
                      </pic:pic>
                    </a:graphicData>
                  </a:graphic>
                </wp:inline>
              </w:drawing>
            </w:r>
          </w:p>
        </w:tc>
      </w:tr>
      <w:tr w:rsidR="006E371F" w:rsidTr="003F1174">
        <w:trPr>
          <w:trHeight w:val="1681"/>
        </w:trPr>
        <w:tc>
          <w:tcPr>
            <w:tcW w:w="565" w:type="dxa"/>
          </w:tcPr>
          <w:p w:rsidR="006E371F" w:rsidRDefault="006E371F">
            <w:pPr>
              <w:pStyle w:val="a4"/>
              <w:jc w:val="center"/>
              <w:rPr>
                <w:rFonts w:ascii="Times New Roman" w:hAnsi="Times New Roman" w:cs="Times New Roman"/>
                <w:sz w:val="20"/>
                <w:szCs w:val="20"/>
              </w:rPr>
            </w:pPr>
            <w:r>
              <w:rPr>
                <w:rFonts w:ascii="Times New Roman" w:hAnsi="Times New Roman" w:cs="Times New Roman"/>
                <w:sz w:val="20"/>
                <w:szCs w:val="20"/>
              </w:rPr>
              <w:t>12.</w:t>
            </w:r>
          </w:p>
        </w:tc>
        <w:tc>
          <w:tcPr>
            <w:tcW w:w="1696" w:type="dxa"/>
            <w:vAlign w:val="center"/>
          </w:tcPr>
          <w:p w:rsidR="006E371F" w:rsidRPr="003F1174" w:rsidRDefault="006E371F" w:rsidP="00AC50BA">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аг. Павловичи, ул. Центральная, 6</w:t>
            </w:r>
            <w:r>
              <w:rPr>
                <w:rFonts w:ascii="Times New Roman" w:eastAsia="Times New Roman" w:hAnsi="Times New Roman" w:cs="Times New Roman"/>
                <w:sz w:val="18"/>
                <w:szCs w:val="18"/>
                <w:lang w:eastAsia="ru-RU"/>
              </w:rPr>
              <w:t>0</w:t>
            </w:r>
          </w:p>
        </w:tc>
        <w:tc>
          <w:tcPr>
            <w:tcW w:w="2683" w:type="dxa"/>
          </w:tcPr>
          <w:p w:rsidR="006E371F" w:rsidRDefault="006E371F">
            <w:pPr>
              <w:pStyle w:val="a4"/>
              <w:rPr>
                <w:rFonts w:ascii="Times New Roman" w:hAnsi="Times New Roman" w:cs="Times New Roman"/>
                <w:spacing w:val="2"/>
                <w:sz w:val="18"/>
                <w:szCs w:val="18"/>
                <w:shd w:val="clear" w:color="auto" w:fill="FFFFFF"/>
              </w:rPr>
            </w:pPr>
            <w:r>
              <w:rPr>
                <w:rFonts w:ascii="Times New Roman" w:hAnsi="Times New Roman" w:cs="Times New Roman"/>
                <w:spacing w:val="2"/>
                <w:sz w:val="18"/>
                <w:szCs w:val="18"/>
                <w:shd w:val="clear" w:color="auto" w:fill="FFFFFF"/>
              </w:rPr>
              <w:t>Чижик Валентина Александровна</w:t>
            </w:r>
          </w:p>
        </w:tc>
        <w:tc>
          <w:tcPr>
            <w:tcW w:w="848"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Более 3 лет</w:t>
            </w:r>
          </w:p>
        </w:tc>
        <w:tc>
          <w:tcPr>
            <w:tcW w:w="847" w:type="dxa"/>
          </w:tcPr>
          <w:p w:rsidR="006E371F" w:rsidRDefault="006E371F" w:rsidP="003F1174">
            <w:pPr>
              <w:pStyle w:val="a4"/>
              <w:jc w:val="center"/>
              <w:rPr>
                <w:rFonts w:ascii="Times New Roman" w:hAnsi="Times New Roman" w:cs="Times New Roman"/>
                <w:sz w:val="20"/>
                <w:szCs w:val="20"/>
              </w:rPr>
            </w:pPr>
            <w:r>
              <w:rPr>
                <w:rFonts w:ascii="Times New Roman" w:hAnsi="Times New Roman" w:cs="Times New Roman"/>
                <w:sz w:val="20"/>
                <w:szCs w:val="20"/>
              </w:rPr>
              <w:t>50.2</w:t>
            </w:r>
          </w:p>
        </w:tc>
        <w:tc>
          <w:tcPr>
            <w:tcW w:w="706" w:type="dxa"/>
          </w:tcPr>
          <w:p w:rsidR="006E371F" w:rsidRDefault="006E371F" w:rsidP="00AC50BA">
            <w:pPr>
              <w:pStyle w:val="a4"/>
              <w:jc w:val="center"/>
              <w:rPr>
                <w:rFonts w:ascii="Times New Roman" w:hAnsi="Times New Roman" w:cs="Times New Roman"/>
                <w:sz w:val="20"/>
                <w:szCs w:val="20"/>
              </w:rPr>
            </w:pPr>
            <w:r>
              <w:rPr>
                <w:rFonts w:ascii="Times New Roman" w:hAnsi="Times New Roman" w:cs="Times New Roman"/>
                <w:sz w:val="20"/>
                <w:szCs w:val="20"/>
              </w:rPr>
              <w:t>Сведения отсутствуют</w:t>
            </w:r>
          </w:p>
        </w:tc>
        <w:tc>
          <w:tcPr>
            <w:tcW w:w="1412" w:type="dxa"/>
          </w:tcPr>
          <w:p w:rsidR="006E371F" w:rsidRDefault="006E371F" w:rsidP="00AC50BA">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6E371F" w:rsidRDefault="006E371F" w:rsidP="00AC50BA">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6E371F" w:rsidRDefault="006E371F" w:rsidP="00AC50BA">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6E371F" w:rsidRDefault="006E371F" w:rsidP="009F4906">
            <w:pPr>
              <w:pStyle w:val="a4"/>
              <w:rPr>
                <w:rFonts w:ascii="Times New Roman" w:hAnsi="Times New Roman" w:cs="Times New Roman"/>
                <w:sz w:val="20"/>
                <w:szCs w:val="20"/>
              </w:rPr>
            </w:pPr>
            <w:r>
              <w:rPr>
                <w:rFonts w:ascii="Times New Roman" w:hAnsi="Times New Roman" w:cs="Times New Roman"/>
                <w:sz w:val="20"/>
                <w:szCs w:val="20"/>
              </w:rPr>
              <w:t>Сарай, баня, стопка, туалет</w:t>
            </w:r>
          </w:p>
        </w:tc>
        <w:tc>
          <w:tcPr>
            <w:tcW w:w="1270"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722582405101000085</w:t>
            </w:r>
          </w:p>
        </w:tc>
        <w:tc>
          <w:tcPr>
            <w:tcW w:w="1826" w:type="dxa"/>
          </w:tcPr>
          <w:p w:rsidR="006E371F" w:rsidRDefault="006E371F" w:rsidP="003F1174">
            <w:pPr>
              <w:pStyle w:val="a4"/>
              <w:rPr>
                <w:noProof/>
                <w:lang w:eastAsia="ru-RU"/>
              </w:rPr>
            </w:pPr>
            <w:r>
              <w:rPr>
                <w:noProof/>
                <w:lang w:eastAsia="ru-RU"/>
              </w:rPr>
              <w:drawing>
                <wp:inline distT="0" distB="0" distL="0" distR="0">
                  <wp:extent cx="2136776" cy="1602581"/>
                  <wp:effectExtent l="19050" t="0" r="0" b="0"/>
                  <wp:docPr id="4" name="Рисунок 1" descr="https://eri2.nca.by/api/images/abandonedObject/15772f88-745b-4984-bd37-a4eac57e4d44-4662cc92-8587-4246-8183-01dca312a4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i2.nca.by/api/images/abandonedObject/15772f88-745b-4984-bd37-a4eac57e4d44-4662cc92-8587-4246-8183-01dca312a4a0.jpg"/>
                          <pic:cNvPicPr>
                            <a:picLocks noChangeAspect="1" noChangeArrowheads="1"/>
                          </pic:cNvPicPr>
                        </pic:nvPicPr>
                        <pic:blipFill>
                          <a:blip r:embed="rId17" cstate="print"/>
                          <a:srcRect/>
                          <a:stretch>
                            <a:fillRect/>
                          </a:stretch>
                        </pic:blipFill>
                        <pic:spPr bwMode="auto">
                          <a:xfrm>
                            <a:off x="0" y="0"/>
                            <a:ext cx="2140232" cy="1605173"/>
                          </a:xfrm>
                          <a:prstGeom prst="rect">
                            <a:avLst/>
                          </a:prstGeom>
                          <a:noFill/>
                          <a:ln w="9525">
                            <a:noFill/>
                            <a:miter lim="800000"/>
                            <a:headEnd/>
                            <a:tailEnd/>
                          </a:ln>
                        </pic:spPr>
                      </pic:pic>
                    </a:graphicData>
                  </a:graphic>
                </wp:inline>
              </w:drawing>
            </w:r>
          </w:p>
        </w:tc>
      </w:tr>
      <w:tr w:rsidR="006E371F" w:rsidTr="003F1174">
        <w:trPr>
          <w:trHeight w:val="1987"/>
        </w:trPr>
        <w:tc>
          <w:tcPr>
            <w:tcW w:w="565" w:type="dxa"/>
          </w:tcPr>
          <w:p w:rsidR="006E371F" w:rsidRDefault="006E371F">
            <w:pPr>
              <w:pStyle w:val="a4"/>
              <w:jc w:val="center"/>
              <w:rPr>
                <w:rFonts w:ascii="Times New Roman" w:hAnsi="Times New Roman" w:cs="Times New Roman"/>
                <w:sz w:val="20"/>
                <w:szCs w:val="20"/>
              </w:rPr>
            </w:pPr>
            <w:r>
              <w:rPr>
                <w:rFonts w:ascii="Times New Roman" w:hAnsi="Times New Roman" w:cs="Times New Roman"/>
                <w:sz w:val="20"/>
                <w:szCs w:val="20"/>
              </w:rPr>
              <w:t>13.</w:t>
            </w:r>
          </w:p>
        </w:tc>
        <w:tc>
          <w:tcPr>
            <w:tcW w:w="1696" w:type="dxa"/>
            <w:vAlign w:val="center"/>
          </w:tcPr>
          <w:p w:rsidR="006E371F" w:rsidRPr="003F1174" w:rsidRDefault="006E371F" w:rsidP="009F4906">
            <w:pPr>
              <w:spacing w:after="0" w:line="240" w:lineRule="auto"/>
              <w:rPr>
                <w:rFonts w:ascii="Times New Roman" w:eastAsia="Times New Roman" w:hAnsi="Times New Roman" w:cs="Times New Roman"/>
                <w:sz w:val="18"/>
                <w:szCs w:val="18"/>
                <w:lang w:eastAsia="ru-RU"/>
              </w:rPr>
            </w:pPr>
            <w:r w:rsidRPr="00EB6939">
              <w:rPr>
                <w:rFonts w:ascii="Times New Roman" w:eastAsia="Times New Roman" w:hAnsi="Times New Roman" w:cs="Times New Roman"/>
                <w:sz w:val="18"/>
                <w:szCs w:val="18"/>
                <w:lang w:eastAsia="ru-RU"/>
              </w:rPr>
              <w:t>Могилевская обл., Кировский р-н, Павловичский с/с, аг. Павловичи, ул. Центральная, 65</w:t>
            </w:r>
          </w:p>
        </w:tc>
        <w:tc>
          <w:tcPr>
            <w:tcW w:w="2683" w:type="dxa"/>
          </w:tcPr>
          <w:p w:rsidR="006E371F" w:rsidRDefault="006E371F">
            <w:pPr>
              <w:pStyle w:val="a4"/>
              <w:rPr>
                <w:rFonts w:ascii="Times New Roman" w:hAnsi="Times New Roman" w:cs="Times New Roman"/>
                <w:spacing w:val="2"/>
                <w:sz w:val="18"/>
                <w:szCs w:val="18"/>
                <w:shd w:val="clear" w:color="auto" w:fill="FFFFFF"/>
              </w:rPr>
            </w:pPr>
            <w:r>
              <w:rPr>
                <w:rFonts w:ascii="Times New Roman" w:hAnsi="Times New Roman" w:cs="Times New Roman"/>
                <w:spacing w:val="2"/>
                <w:sz w:val="18"/>
                <w:szCs w:val="18"/>
                <w:shd w:val="clear" w:color="auto" w:fill="FFFFFF"/>
              </w:rPr>
              <w:t>Макаронок Геннадий Викторович</w:t>
            </w:r>
          </w:p>
        </w:tc>
        <w:tc>
          <w:tcPr>
            <w:tcW w:w="848"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20 лет</w:t>
            </w:r>
          </w:p>
        </w:tc>
        <w:tc>
          <w:tcPr>
            <w:tcW w:w="847" w:type="dxa"/>
          </w:tcPr>
          <w:p w:rsidR="006E371F" w:rsidRDefault="006E371F" w:rsidP="003F1174">
            <w:pPr>
              <w:pStyle w:val="a4"/>
              <w:jc w:val="center"/>
              <w:rPr>
                <w:rFonts w:ascii="Times New Roman" w:hAnsi="Times New Roman" w:cs="Times New Roman"/>
                <w:sz w:val="20"/>
                <w:szCs w:val="20"/>
              </w:rPr>
            </w:pPr>
            <w:r>
              <w:rPr>
                <w:rFonts w:ascii="Times New Roman" w:hAnsi="Times New Roman" w:cs="Times New Roman"/>
                <w:sz w:val="20"/>
                <w:szCs w:val="20"/>
              </w:rPr>
              <w:t>61</w:t>
            </w:r>
          </w:p>
          <w:p w:rsidR="006E371F" w:rsidRDefault="006E371F" w:rsidP="003F1174">
            <w:pPr>
              <w:pStyle w:val="a4"/>
              <w:jc w:val="center"/>
              <w:rPr>
                <w:rFonts w:ascii="Times New Roman" w:hAnsi="Times New Roman" w:cs="Times New Roman"/>
                <w:sz w:val="20"/>
                <w:szCs w:val="20"/>
              </w:rPr>
            </w:pPr>
            <w:r>
              <w:rPr>
                <w:rFonts w:ascii="Times New Roman" w:hAnsi="Times New Roman" w:cs="Times New Roman"/>
                <w:sz w:val="20"/>
                <w:szCs w:val="20"/>
              </w:rPr>
              <w:t>м.кв.</w:t>
            </w:r>
          </w:p>
        </w:tc>
        <w:tc>
          <w:tcPr>
            <w:tcW w:w="706" w:type="dxa"/>
          </w:tcPr>
          <w:p w:rsidR="006E371F" w:rsidRDefault="006E371F">
            <w:pPr>
              <w:pStyle w:val="a4"/>
              <w:jc w:val="center"/>
              <w:rPr>
                <w:rFonts w:ascii="Times New Roman" w:hAnsi="Times New Roman" w:cs="Times New Roman"/>
                <w:sz w:val="20"/>
                <w:szCs w:val="20"/>
              </w:rPr>
            </w:pPr>
            <w:r>
              <w:rPr>
                <w:rFonts w:ascii="Times New Roman" w:hAnsi="Times New Roman" w:cs="Times New Roman"/>
                <w:sz w:val="20"/>
                <w:szCs w:val="20"/>
              </w:rPr>
              <w:t>1952</w:t>
            </w:r>
          </w:p>
        </w:tc>
        <w:tc>
          <w:tcPr>
            <w:tcW w:w="1412" w:type="dxa"/>
          </w:tcPr>
          <w:p w:rsidR="006E371F" w:rsidRDefault="006E371F" w:rsidP="009F4906">
            <w:pPr>
              <w:pStyle w:val="a4"/>
              <w:rPr>
                <w:rFonts w:ascii="Times New Roman" w:hAnsi="Times New Roman" w:cs="Times New Roman"/>
                <w:sz w:val="20"/>
                <w:szCs w:val="20"/>
              </w:rPr>
            </w:pPr>
            <w:r>
              <w:rPr>
                <w:rFonts w:ascii="Times New Roman" w:hAnsi="Times New Roman" w:cs="Times New Roman"/>
                <w:sz w:val="20"/>
                <w:szCs w:val="20"/>
              </w:rPr>
              <w:t>бревенчатые</w:t>
            </w:r>
          </w:p>
        </w:tc>
        <w:tc>
          <w:tcPr>
            <w:tcW w:w="1271" w:type="dxa"/>
          </w:tcPr>
          <w:p w:rsidR="006E371F" w:rsidRDefault="006E371F" w:rsidP="009F4906">
            <w:pPr>
              <w:pStyle w:val="a4"/>
              <w:rPr>
                <w:rFonts w:ascii="Times New Roman" w:hAnsi="Times New Roman" w:cs="Times New Roman"/>
                <w:sz w:val="20"/>
                <w:szCs w:val="20"/>
              </w:rPr>
            </w:pPr>
            <w:r>
              <w:rPr>
                <w:rFonts w:ascii="Times New Roman" w:hAnsi="Times New Roman" w:cs="Times New Roman"/>
                <w:sz w:val="20"/>
                <w:szCs w:val="20"/>
              </w:rPr>
              <w:t>одноэтажный</w:t>
            </w:r>
          </w:p>
        </w:tc>
        <w:tc>
          <w:tcPr>
            <w:tcW w:w="1130"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отсутствует</w:t>
            </w:r>
          </w:p>
        </w:tc>
        <w:tc>
          <w:tcPr>
            <w:tcW w:w="1413" w:type="dxa"/>
          </w:tcPr>
          <w:p w:rsidR="006E371F" w:rsidRDefault="006E371F" w:rsidP="009F4906">
            <w:pPr>
              <w:pStyle w:val="a4"/>
              <w:rPr>
                <w:rFonts w:ascii="Times New Roman" w:hAnsi="Times New Roman" w:cs="Times New Roman"/>
                <w:sz w:val="20"/>
                <w:szCs w:val="20"/>
              </w:rPr>
            </w:pPr>
            <w:r>
              <w:rPr>
                <w:rFonts w:ascii="Times New Roman" w:hAnsi="Times New Roman" w:cs="Times New Roman"/>
                <w:sz w:val="20"/>
                <w:szCs w:val="20"/>
              </w:rPr>
              <w:t>не имеется</w:t>
            </w:r>
          </w:p>
        </w:tc>
        <w:tc>
          <w:tcPr>
            <w:tcW w:w="1270"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не находится в аварийном состоянии</w:t>
            </w:r>
          </w:p>
        </w:tc>
        <w:tc>
          <w:tcPr>
            <w:tcW w:w="848" w:type="dxa"/>
          </w:tcPr>
          <w:p w:rsidR="006E371F" w:rsidRDefault="006E371F" w:rsidP="009F4906">
            <w:pPr>
              <w:pStyle w:val="a4"/>
              <w:jc w:val="center"/>
              <w:rPr>
                <w:rFonts w:ascii="Times New Roman" w:hAnsi="Times New Roman" w:cs="Times New Roman"/>
                <w:sz w:val="20"/>
                <w:szCs w:val="20"/>
              </w:rPr>
            </w:pPr>
            <w:r>
              <w:rPr>
                <w:rFonts w:ascii="Times New Roman" w:hAnsi="Times New Roman" w:cs="Times New Roman"/>
                <w:sz w:val="20"/>
                <w:szCs w:val="20"/>
              </w:rPr>
              <w:t>право не зарегистрировано</w:t>
            </w:r>
          </w:p>
        </w:tc>
        <w:tc>
          <w:tcPr>
            <w:tcW w:w="1826" w:type="dxa"/>
          </w:tcPr>
          <w:p w:rsidR="006E371F" w:rsidRDefault="006E371F" w:rsidP="003F1174">
            <w:pPr>
              <w:pStyle w:val="a4"/>
              <w:rPr>
                <w:noProof/>
                <w:lang w:eastAsia="ru-RU"/>
              </w:rPr>
            </w:pPr>
            <w:r>
              <w:rPr>
                <w:noProof/>
                <w:lang w:eastAsia="ru-RU"/>
              </w:rPr>
              <w:drawing>
                <wp:inline distT="0" distB="0" distL="0" distR="0">
                  <wp:extent cx="1123950" cy="1209675"/>
                  <wp:effectExtent l="19050" t="0" r="0" b="0"/>
                  <wp:docPr id="3" name="Рисунок 34" descr="https://eri2.nca.by/api/images/abandonedObject/6ccc589d-5ce6-46a6-b128-e1a775241ae4-4d5de5e4-0934-4c51-a911-4e64a63bd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i2.nca.by/api/images/abandonedObject/6ccc589d-5ce6-46a6-b128-e1a775241ae4-4d5de5e4-0934-4c51-a911-4e64a63bded1.jpg"/>
                          <pic:cNvPicPr>
                            <a:picLocks noChangeAspect="1" noChangeArrowheads="1"/>
                          </pic:cNvPicPr>
                        </pic:nvPicPr>
                        <pic:blipFill>
                          <a:blip r:embed="rId18" cstate="print"/>
                          <a:srcRect/>
                          <a:stretch>
                            <a:fillRect/>
                          </a:stretch>
                        </pic:blipFill>
                        <pic:spPr bwMode="auto">
                          <a:xfrm>
                            <a:off x="0" y="0"/>
                            <a:ext cx="1127154" cy="1213123"/>
                          </a:xfrm>
                          <a:prstGeom prst="rect">
                            <a:avLst/>
                          </a:prstGeom>
                          <a:noFill/>
                          <a:ln w="9525">
                            <a:noFill/>
                            <a:miter lim="800000"/>
                            <a:headEnd/>
                            <a:tailEnd/>
                          </a:ln>
                        </pic:spPr>
                      </pic:pic>
                    </a:graphicData>
                  </a:graphic>
                </wp:inline>
              </w:drawing>
            </w:r>
          </w:p>
        </w:tc>
      </w:tr>
    </w:tbl>
    <w:tbl>
      <w:tblPr>
        <w:tblW w:w="15742" w:type="dxa"/>
        <w:tblInd w:w="-30" w:type="dxa"/>
        <w:tblLayout w:type="fixed"/>
        <w:tblLook w:val="04A0"/>
      </w:tblPr>
      <w:tblGrid>
        <w:gridCol w:w="317"/>
        <w:gridCol w:w="722"/>
        <w:gridCol w:w="723"/>
        <w:gridCol w:w="451"/>
        <w:gridCol w:w="384"/>
        <w:gridCol w:w="2131"/>
        <w:gridCol w:w="722"/>
        <w:gridCol w:w="723"/>
        <w:gridCol w:w="597"/>
        <w:gridCol w:w="485"/>
        <w:gridCol w:w="1152"/>
        <w:gridCol w:w="1174"/>
        <w:gridCol w:w="993"/>
        <w:gridCol w:w="927"/>
        <w:gridCol w:w="1073"/>
        <w:gridCol w:w="1015"/>
        <w:gridCol w:w="2153"/>
      </w:tblGrid>
      <w:tr w:rsidR="0046673C">
        <w:trPr>
          <w:trHeight w:val="701"/>
        </w:trPr>
        <w:tc>
          <w:tcPr>
            <w:tcW w:w="15742" w:type="dxa"/>
            <w:gridSpan w:val="17"/>
            <w:tcBorders>
              <w:top w:val="single" w:sz="6" w:space="0" w:color="auto"/>
              <w:left w:val="nil"/>
              <w:bottom w:val="nil"/>
              <w:right w:val="nil"/>
            </w:tcBorders>
          </w:tcPr>
          <w:p w:rsidR="0046673C" w:rsidRPr="003F1174" w:rsidRDefault="00EC51DD">
            <w:pPr>
              <w:autoSpaceDE w:val="0"/>
              <w:autoSpaceDN w:val="0"/>
              <w:adjustRightInd w:val="0"/>
              <w:spacing w:after="0" w:line="240" w:lineRule="auto"/>
              <w:jc w:val="both"/>
              <w:rPr>
                <w:rFonts w:ascii="Times New Roman" w:hAnsi="Times New Roman" w:cs="Times New Roman"/>
                <w:color w:val="000000"/>
              </w:rPr>
            </w:pPr>
            <w:r w:rsidRPr="003F1174">
              <w:rPr>
                <w:rFonts w:ascii="Times New Roman" w:hAnsi="Times New Roman" w:cs="Times New Roman"/>
                <w:color w:val="000000"/>
              </w:rPr>
              <w:t xml:space="preserve">           Всем  заинтересованным лицам (правообладателям) указанных жилых домов в течение двух месяцев с момента опубликования извещения необходимо письменно уведомить в установленной</w:t>
            </w:r>
            <w:r w:rsidR="003F1174" w:rsidRPr="003F1174">
              <w:rPr>
                <w:rFonts w:ascii="Times New Roman" w:hAnsi="Times New Roman" w:cs="Times New Roman"/>
                <w:color w:val="000000"/>
              </w:rPr>
              <w:t xml:space="preserve"> законодательстве форме Павловичс</w:t>
            </w:r>
            <w:r w:rsidRPr="003F1174">
              <w:rPr>
                <w:rFonts w:ascii="Times New Roman" w:hAnsi="Times New Roman" w:cs="Times New Roman"/>
                <w:color w:val="000000"/>
              </w:rPr>
              <w:t>кий сельский исполнительный комитет, посредством электронной почты   (</w:t>
            </w:r>
            <w:r w:rsidR="003F1174" w:rsidRPr="003F1174">
              <w:rPr>
                <w:rFonts w:ascii="Segoe UI" w:hAnsi="Segoe UI" w:cs="Segoe UI"/>
                <w:color w:val="4F4F4F"/>
                <w:shd w:val="clear" w:color="auto" w:fill="F1F6F5"/>
              </w:rPr>
              <w:t>kirovsk-pavl@mogilev.by</w:t>
            </w:r>
            <w:r w:rsidRPr="003F1174">
              <w:rPr>
                <w:rFonts w:ascii="Times New Roman" w:hAnsi="Times New Roman" w:cs="Times New Roman"/>
                <w:color w:val="000000"/>
              </w:rPr>
              <w:t>), почты (213933 Могилёвская  область, Кировс</w:t>
            </w:r>
            <w:r w:rsidR="003F1174" w:rsidRPr="003F1174">
              <w:rPr>
                <w:rFonts w:ascii="Times New Roman" w:hAnsi="Times New Roman" w:cs="Times New Roman"/>
                <w:color w:val="000000"/>
              </w:rPr>
              <w:t>кий район, агрогородок Павловичи</w:t>
            </w:r>
            <w:r w:rsidRPr="003F1174">
              <w:rPr>
                <w:rFonts w:ascii="Times New Roman" w:hAnsi="Times New Roman" w:cs="Times New Roman"/>
                <w:color w:val="000000"/>
              </w:rPr>
              <w:t xml:space="preserve">, улица </w:t>
            </w:r>
            <w:r w:rsidR="003F1174" w:rsidRPr="003F1174">
              <w:rPr>
                <w:rFonts w:ascii="Times New Roman" w:hAnsi="Times New Roman" w:cs="Times New Roman"/>
                <w:color w:val="000000"/>
              </w:rPr>
              <w:t>Школьная, д.1</w:t>
            </w:r>
            <w:r w:rsidRPr="003F1174">
              <w:rPr>
                <w:rFonts w:ascii="Times New Roman" w:hAnsi="Times New Roman" w:cs="Times New Roman"/>
                <w:color w:val="000000"/>
              </w:rPr>
              <w:t>А), телефона</w:t>
            </w:r>
            <w:r w:rsidR="003F1174" w:rsidRPr="003F1174">
              <w:rPr>
                <w:rFonts w:ascii="Times New Roman" w:hAnsi="Times New Roman" w:cs="Times New Roman"/>
                <w:color w:val="000000"/>
              </w:rPr>
              <w:t>: председателя – 8-02237-</w:t>
            </w:r>
            <w:r w:rsidR="003F1174" w:rsidRPr="003F1174">
              <w:rPr>
                <w:rFonts w:ascii="Times New Roman" w:hAnsi="Times New Roman" w:cs="Times New Roman"/>
                <w:color w:val="000000"/>
              </w:rPr>
              <w:lastRenderedPageBreak/>
              <w:t>73810</w:t>
            </w:r>
            <w:r w:rsidRPr="003F1174">
              <w:rPr>
                <w:rFonts w:ascii="Times New Roman" w:hAnsi="Times New Roman" w:cs="Times New Roman"/>
                <w:color w:val="000000"/>
              </w:rPr>
              <w:t>, упра</w:t>
            </w:r>
            <w:r w:rsidR="003F1174" w:rsidRPr="003F1174">
              <w:rPr>
                <w:rFonts w:ascii="Times New Roman" w:hAnsi="Times New Roman" w:cs="Times New Roman"/>
                <w:color w:val="000000"/>
              </w:rPr>
              <w:t>вляющего делами- 8-02237-73809</w:t>
            </w:r>
            <w:r w:rsidRPr="003F1174">
              <w:rPr>
                <w:rFonts w:ascii="Times New Roman" w:hAnsi="Times New Roman" w:cs="Times New Roman"/>
                <w:color w:val="000000"/>
              </w:rPr>
              <w:t xml:space="preserve"> о намерении использовать жилой дом для проживания, а также в течение одного года принять меры по приведению жилого дома и земельного участка в пригодное состояние. К уведомлению прилагаются: копии документа, удостоверяющего личность, а также    документы, подтверждающих право владения  и пользования данным жилым домом (их копии).</w:t>
            </w:r>
          </w:p>
          <w:p w:rsidR="0046673C" w:rsidRPr="003F1174" w:rsidRDefault="00EC51DD">
            <w:pPr>
              <w:autoSpaceDE w:val="0"/>
              <w:autoSpaceDN w:val="0"/>
              <w:adjustRightInd w:val="0"/>
              <w:spacing w:after="0" w:line="240" w:lineRule="auto"/>
              <w:jc w:val="both"/>
              <w:rPr>
                <w:rFonts w:ascii="Times New Roman" w:hAnsi="Times New Roman" w:cs="Times New Roman"/>
                <w:color w:val="000000"/>
              </w:rPr>
            </w:pPr>
            <w:r w:rsidRPr="003F1174">
              <w:rPr>
                <w:rFonts w:ascii="Times New Roman" w:hAnsi="Times New Roman" w:cs="Times New Roman"/>
                <w:color w:val="000000"/>
              </w:rPr>
              <w:t xml:space="preserve">            В  случае отказа от прав на указанный жилой дом предоставляется   письменное заявление (согласие) на его снос. Заявление (согласие) на снос жилого дома должно быть  подано лично либо подлинность подписи лица на нем должна быть засвидетельствована нотариально.</w:t>
            </w:r>
          </w:p>
          <w:p w:rsidR="0046673C" w:rsidRPr="003F1174" w:rsidRDefault="00EC51DD">
            <w:pPr>
              <w:autoSpaceDE w:val="0"/>
              <w:autoSpaceDN w:val="0"/>
              <w:adjustRightInd w:val="0"/>
              <w:spacing w:after="0" w:line="240" w:lineRule="auto"/>
              <w:jc w:val="both"/>
              <w:rPr>
                <w:rFonts w:ascii="Times New Roman" w:hAnsi="Times New Roman" w:cs="Times New Roman"/>
                <w:color w:val="000000"/>
              </w:rPr>
            </w:pPr>
            <w:r w:rsidRPr="003F1174">
              <w:rPr>
                <w:rFonts w:ascii="Times New Roman" w:hAnsi="Times New Roman" w:cs="Times New Roman"/>
                <w:color w:val="000000"/>
              </w:rPr>
              <w:t xml:space="preserve">           Непредоставление письменного уведомления о намерении использовать дом по назначению является отказом от права собственности на жилой дом.   В данном случае в отношении указанного жилого дома будет принято решение о признании его пустующим с последующей подачей заявление в суд о признании его бесхозяйным и передаче  в собственность административно-территориальной единице.</w:t>
            </w:r>
          </w:p>
          <w:p w:rsidR="0046673C" w:rsidRPr="003F1174" w:rsidRDefault="00EC51DD">
            <w:pPr>
              <w:autoSpaceDE w:val="0"/>
              <w:autoSpaceDN w:val="0"/>
              <w:adjustRightInd w:val="0"/>
              <w:spacing w:after="0" w:line="240" w:lineRule="auto"/>
              <w:ind w:firstLine="709"/>
              <w:jc w:val="both"/>
              <w:rPr>
                <w:rFonts w:ascii="Times New Roman" w:hAnsi="Times New Roman" w:cs="Times New Roman"/>
                <w:color w:val="000000"/>
              </w:rPr>
            </w:pPr>
            <w:r w:rsidRPr="003F1174">
              <w:rPr>
                <w:rFonts w:ascii="Times New Roman" w:hAnsi="Times New Roman" w:cs="Times New Roman"/>
                <w:color w:val="000000"/>
              </w:rPr>
              <w:t xml:space="preserve">Об имеющихся сведениях о правообладателях жилого дома и их местонахождении просьба </w:t>
            </w:r>
            <w:r w:rsidR="003F1174" w:rsidRPr="003F1174">
              <w:rPr>
                <w:rFonts w:ascii="Times New Roman" w:hAnsi="Times New Roman" w:cs="Times New Roman"/>
                <w:color w:val="000000"/>
              </w:rPr>
              <w:t>уведомлять Павловичс</w:t>
            </w:r>
            <w:r w:rsidRPr="003F1174">
              <w:rPr>
                <w:rFonts w:ascii="Times New Roman" w:hAnsi="Times New Roman" w:cs="Times New Roman"/>
                <w:color w:val="000000"/>
              </w:rPr>
              <w:t xml:space="preserve">кий сельский исполнительный комитет. Телефон для справок: </w:t>
            </w:r>
            <w:r w:rsidR="003F1174" w:rsidRPr="003F1174">
              <w:rPr>
                <w:rFonts w:ascii="Times New Roman" w:hAnsi="Times New Roman" w:cs="Times New Roman"/>
                <w:color w:val="000000"/>
              </w:rPr>
              <w:t>8-02237-73809</w:t>
            </w:r>
          </w:p>
          <w:p w:rsidR="0046673C" w:rsidRDefault="0046673C">
            <w:pPr>
              <w:autoSpaceDE w:val="0"/>
              <w:autoSpaceDN w:val="0"/>
              <w:adjustRightInd w:val="0"/>
              <w:spacing w:after="0" w:line="240" w:lineRule="auto"/>
              <w:rPr>
                <w:rFonts w:ascii="Times New Roman" w:hAnsi="Times New Roman" w:cs="Times New Roman"/>
                <w:color w:val="000000"/>
                <w:sz w:val="28"/>
                <w:szCs w:val="28"/>
              </w:rPr>
            </w:pPr>
          </w:p>
        </w:tc>
      </w:tr>
      <w:tr w:rsidR="0046673C">
        <w:trPr>
          <w:trHeight w:val="497"/>
        </w:trPr>
        <w:tc>
          <w:tcPr>
            <w:tcW w:w="317"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2"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3"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451"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384"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2131"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2"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3"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597"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485"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1152"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174"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99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927"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07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015"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215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r>
      <w:tr w:rsidR="0046673C">
        <w:trPr>
          <w:trHeight w:val="204"/>
        </w:trPr>
        <w:tc>
          <w:tcPr>
            <w:tcW w:w="317"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2"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3"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451"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384"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2131"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2"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3"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597"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485"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1152"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174"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99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927"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07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015"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215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r>
      <w:tr w:rsidR="0046673C">
        <w:trPr>
          <w:trHeight w:val="1330"/>
        </w:trPr>
        <w:tc>
          <w:tcPr>
            <w:tcW w:w="317"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2"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3"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451"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384"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2131"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2"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723"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597"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485" w:type="dxa"/>
            <w:tcBorders>
              <w:top w:val="nil"/>
              <w:left w:val="nil"/>
              <w:bottom w:val="nil"/>
              <w:right w:val="nil"/>
            </w:tcBorders>
          </w:tcPr>
          <w:p w:rsidR="0046673C" w:rsidRDefault="0046673C">
            <w:pPr>
              <w:autoSpaceDE w:val="0"/>
              <w:autoSpaceDN w:val="0"/>
              <w:adjustRightInd w:val="0"/>
              <w:spacing w:after="0" w:line="240" w:lineRule="auto"/>
              <w:jc w:val="right"/>
              <w:rPr>
                <w:rFonts w:ascii="Times New Roman" w:hAnsi="Times New Roman" w:cs="Times New Roman"/>
                <w:color w:val="000000"/>
                <w:sz w:val="28"/>
                <w:szCs w:val="28"/>
              </w:rPr>
            </w:pPr>
          </w:p>
        </w:tc>
        <w:tc>
          <w:tcPr>
            <w:tcW w:w="1152"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174"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99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927"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07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1015"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c>
          <w:tcPr>
            <w:tcW w:w="2153" w:type="dxa"/>
            <w:tcBorders>
              <w:top w:val="nil"/>
              <w:left w:val="nil"/>
              <w:bottom w:val="nil"/>
              <w:right w:val="nil"/>
            </w:tcBorders>
          </w:tcPr>
          <w:p w:rsidR="0046673C" w:rsidRDefault="0046673C">
            <w:pPr>
              <w:autoSpaceDE w:val="0"/>
              <w:autoSpaceDN w:val="0"/>
              <w:adjustRightInd w:val="0"/>
              <w:spacing w:after="0" w:line="240" w:lineRule="auto"/>
              <w:jc w:val="right"/>
              <w:rPr>
                <w:rFonts w:ascii="Calibri" w:hAnsi="Calibri" w:cs="Calibri"/>
                <w:color w:val="000000"/>
              </w:rPr>
            </w:pPr>
          </w:p>
        </w:tc>
      </w:tr>
    </w:tbl>
    <w:p w:rsidR="0046673C" w:rsidRDefault="0046673C">
      <w:pPr>
        <w:pStyle w:val="a4"/>
        <w:rPr>
          <w:rFonts w:ascii="Times New Roman" w:hAnsi="Times New Roman" w:cs="Times New Roman"/>
          <w:sz w:val="24"/>
          <w:szCs w:val="24"/>
        </w:rPr>
      </w:pPr>
    </w:p>
    <w:sectPr w:rsidR="0046673C" w:rsidSect="0046673C">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F4E" w:rsidRDefault="00B05F4E">
      <w:pPr>
        <w:spacing w:line="240" w:lineRule="auto"/>
      </w:pPr>
      <w:r>
        <w:separator/>
      </w:r>
    </w:p>
  </w:endnote>
  <w:endnote w:type="continuationSeparator" w:id="0">
    <w:p w:rsidR="00B05F4E" w:rsidRDefault="00B05F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F4E" w:rsidRDefault="00B05F4E">
      <w:pPr>
        <w:spacing w:after="0"/>
      </w:pPr>
      <w:r>
        <w:separator/>
      </w:r>
    </w:p>
  </w:footnote>
  <w:footnote w:type="continuationSeparator" w:id="0">
    <w:p w:rsidR="00B05F4E" w:rsidRDefault="00B05F4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9509E2"/>
    <w:rsid w:val="0003497C"/>
    <w:rsid w:val="001223FC"/>
    <w:rsid w:val="002527FB"/>
    <w:rsid w:val="002E285E"/>
    <w:rsid w:val="003B465D"/>
    <w:rsid w:val="003F1174"/>
    <w:rsid w:val="003F5F31"/>
    <w:rsid w:val="0046673C"/>
    <w:rsid w:val="004672F8"/>
    <w:rsid w:val="004E77D7"/>
    <w:rsid w:val="005D1273"/>
    <w:rsid w:val="006C1B85"/>
    <w:rsid w:val="006E371F"/>
    <w:rsid w:val="0070360F"/>
    <w:rsid w:val="007B03CD"/>
    <w:rsid w:val="008D59BF"/>
    <w:rsid w:val="009035C8"/>
    <w:rsid w:val="00912AA9"/>
    <w:rsid w:val="009509E2"/>
    <w:rsid w:val="00A1177D"/>
    <w:rsid w:val="00B05F4E"/>
    <w:rsid w:val="00B13D11"/>
    <w:rsid w:val="00C60CEF"/>
    <w:rsid w:val="00C776C6"/>
    <w:rsid w:val="00CB554A"/>
    <w:rsid w:val="00DB7857"/>
    <w:rsid w:val="00DC015F"/>
    <w:rsid w:val="00E4639D"/>
    <w:rsid w:val="00EC51DD"/>
    <w:rsid w:val="00ED18F6"/>
    <w:rsid w:val="00F3409F"/>
    <w:rsid w:val="0733581C"/>
    <w:rsid w:val="3DC85D5D"/>
    <w:rsid w:val="552728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73C"/>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4667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6673C"/>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3F11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1174"/>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Ришкевич Жанна Михайловна</dc:creator>
  <cp:lastModifiedBy>Pavlovichi</cp:lastModifiedBy>
  <cp:revision>3</cp:revision>
  <cp:lastPrinted>2026-08-04T13:14:00Z</cp:lastPrinted>
  <dcterms:created xsi:type="dcterms:W3CDTF">2026-08-04T13:16:00Z</dcterms:created>
  <dcterms:modified xsi:type="dcterms:W3CDTF">2026-08-05T06:54:00Z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6E70B5C5F4304C9EA0C9790281AB2335_12</vt:lpwstr>
  </property>
</Properties>
</file>